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C0" w:rsidRPr="005C6ACB" w:rsidRDefault="00DD5BC0" w:rsidP="005C6A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5C6ACB" w:rsidRPr="005C6ACB" w:rsidRDefault="005C6ACB" w:rsidP="005C6AC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C6ACB">
        <w:rPr>
          <w:rFonts w:ascii="Times New Roman" w:hAnsi="Times New Roman" w:cs="Times New Roman"/>
          <w:color w:val="000000"/>
        </w:rPr>
        <w:t xml:space="preserve">ПРИНЯТА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5C6ACB">
        <w:rPr>
          <w:rFonts w:ascii="Times New Roman" w:hAnsi="Times New Roman" w:cs="Times New Roman"/>
          <w:color w:val="000000"/>
        </w:rPr>
        <w:t xml:space="preserve"> УТВЕРЖДАЮ                                                                                          </w:t>
      </w:r>
    </w:p>
    <w:p w:rsidR="005C6ACB" w:rsidRPr="005C6ACB" w:rsidRDefault="005C6ACB" w:rsidP="005C6AC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C6ACB">
        <w:rPr>
          <w:rFonts w:ascii="Times New Roman" w:hAnsi="Times New Roman" w:cs="Times New Roman"/>
          <w:color w:val="000000"/>
        </w:rPr>
        <w:t>на педагогическом совете</w:t>
      </w:r>
      <w:r w:rsidRPr="005C6ACB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5C6ACB">
        <w:rPr>
          <w:rFonts w:ascii="Times New Roman" w:hAnsi="Times New Roman" w:cs="Times New Roman"/>
        </w:rPr>
        <w:t xml:space="preserve">Заведующий МБДОУ «Детский сад №4»                                                                                                                                                                       </w:t>
      </w:r>
    </w:p>
    <w:p w:rsidR="005C6ACB" w:rsidRPr="005C6ACB" w:rsidRDefault="005C6ACB" w:rsidP="005C6AC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C6ACB">
        <w:rPr>
          <w:rFonts w:ascii="Times New Roman" w:hAnsi="Times New Roman" w:cs="Times New Roman"/>
          <w:color w:val="000000"/>
        </w:rPr>
        <w:t>МБДОУ «Детский сад №4</w:t>
      </w:r>
      <w:r w:rsidRPr="005C6ACB">
        <w:rPr>
          <w:rFonts w:ascii="Times New Roman" w:hAnsi="Times New Roman" w:cs="Times New Roman"/>
        </w:rPr>
        <w:t>»                                                                 ____________ Г.С.Мокшаева</w:t>
      </w:r>
      <w:r w:rsidRPr="005C6ACB">
        <w:rPr>
          <w:rFonts w:ascii="Times New Roman" w:hAnsi="Times New Roman" w:cs="Times New Roman"/>
          <w:color w:val="000000"/>
        </w:rPr>
        <w:t>»</w:t>
      </w:r>
      <w:r w:rsidRPr="005C6AC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5C6ACB" w:rsidRPr="005C6ACB" w:rsidRDefault="005C6ACB" w:rsidP="005C6AC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C6ACB">
        <w:rPr>
          <w:rFonts w:ascii="Times New Roman" w:hAnsi="Times New Roman" w:cs="Times New Roman"/>
          <w:color w:val="000000"/>
        </w:rPr>
        <w:t xml:space="preserve">протокол № </w:t>
      </w:r>
      <w:r>
        <w:rPr>
          <w:rFonts w:ascii="Times New Roman" w:hAnsi="Times New Roman" w:cs="Times New Roman"/>
          <w:color w:val="000000"/>
          <w:u w:val="single"/>
        </w:rPr>
        <w:t xml:space="preserve">      </w:t>
      </w:r>
      <w:r w:rsidRPr="005C6ACB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5C6AC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>« ____»___________ 2023</w:t>
      </w:r>
      <w:r w:rsidRPr="005C6ACB">
        <w:rPr>
          <w:rFonts w:ascii="Times New Roman" w:hAnsi="Times New Roman" w:cs="Times New Roman"/>
        </w:rPr>
        <w:t xml:space="preserve"> г.</w:t>
      </w:r>
    </w:p>
    <w:p w:rsidR="005C6ACB" w:rsidRPr="005C6ACB" w:rsidRDefault="005C6ACB" w:rsidP="005C6AC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«___» ________</w:t>
      </w:r>
      <w:r w:rsidRPr="005C6ACB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2023 </w:t>
      </w:r>
      <w:r w:rsidRPr="005C6ACB">
        <w:rPr>
          <w:rFonts w:ascii="Times New Roman" w:hAnsi="Times New Roman" w:cs="Times New Roman"/>
          <w:color w:val="000000"/>
        </w:rPr>
        <w:t xml:space="preserve">г. </w:t>
      </w:r>
    </w:p>
    <w:p w:rsidR="005C6ACB" w:rsidRPr="00702751" w:rsidRDefault="005C6ACB" w:rsidP="005C6ACB">
      <w:pPr>
        <w:spacing w:after="0"/>
        <w:ind w:left="-284" w:right="-315"/>
        <w:jc w:val="right"/>
        <w:rPr>
          <w:rFonts w:cs="Times New Roman"/>
          <w:sz w:val="28"/>
          <w:szCs w:val="28"/>
        </w:rPr>
      </w:pPr>
      <w:r w:rsidRPr="00186AE6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02751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5C6ACB" w:rsidRDefault="005C6ACB" w:rsidP="005C6ACB">
      <w:pPr>
        <w:tabs>
          <w:tab w:val="left" w:pos="2685"/>
        </w:tabs>
        <w:spacing w:line="100" w:lineRule="atLeast"/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C6ACB" w:rsidRDefault="005C6ACB" w:rsidP="005C6ACB">
      <w:pPr>
        <w:tabs>
          <w:tab w:val="left" w:pos="2685"/>
        </w:tabs>
        <w:spacing w:line="100" w:lineRule="atLeast"/>
      </w:pPr>
    </w:p>
    <w:p w:rsidR="005C6ACB" w:rsidRDefault="005C6ACB" w:rsidP="005C6ACB">
      <w:pPr>
        <w:tabs>
          <w:tab w:val="left" w:pos="2685"/>
        </w:tabs>
        <w:spacing w:line="100" w:lineRule="atLeast"/>
      </w:pPr>
    </w:p>
    <w:p w:rsidR="005C6ACB" w:rsidRPr="005C6ACB" w:rsidRDefault="005C6ACB" w:rsidP="005C6ACB">
      <w:pPr>
        <w:tabs>
          <w:tab w:val="left" w:pos="2685"/>
        </w:tabs>
        <w:spacing w:line="100" w:lineRule="atLeast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5C6ACB">
        <w:rPr>
          <w:rFonts w:ascii="Monotype Corsiva" w:hAnsi="Monotype Corsiva"/>
          <w:b/>
          <w:color w:val="00B050"/>
          <w:sz w:val="40"/>
          <w:szCs w:val="40"/>
        </w:rPr>
        <w:t xml:space="preserve">Образовательная программа, </w:t>
      </w:r>
    </w:p>
    <w:p w:rsidR="005C6ACB" w:rsidRPr="005C6ACB" w:rsidRDefault="005C6ACB" w:rsidP="005C6ACB">
      <w:pPr>
        <w:tabs>
          <w:tab w:val="left" w:pos="2685"/>
        </w:tabs>
        <w:spacing w:line="100" w:lineRule="atLeast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5C6ACB">
        <w:rPr>
          <w:rFonts w:ascii="Monotype Corsiva" w:hAnsi="Monotype Corsiva"/>
          <w:b/>
          <w:color w:val="00B050"/>
          <w:sz w:val="40"/>
          <w:szCs w:val="40"/>
        </w:rPr>
        <w:t xml:space="preserve">формируемая участниками образовательных отношений </w:t>
      </w:r>
    </w:p>
    <w:p w:rsidR="005C6ACB" w:rsidRDefault="005C6ACB" w:rsidP="005C6ACB">
      <w:pPr>
        <w:tabs>
          <w:tab w:val="left" w:pos="2685"/>
        </w:tabs>
        <w:spacing w:line="100" w:lineRule="atLeast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5C6ACB">
        <w:rPr>
          <w:rFonts w:ascii="Monotype Corsiva" w:hAnsi="Monotype Corsiva"/>
          <w:b/>
          <w:color w:val="00B050"/>
          <w:sz w:val="40"/>
          <w:szCs w:val="40"/>
        </w:rPr>
        <w:t xml:space="preserve">на  основе формирования экологических </w:t>
      </w:r>
      <w:r>
        <w:rPr>
          <w:rFonts w:ascii="Monotype Corsiva" w:hAnsi="Monotype Corsiva"/>
          <w:b/>
          <w:color w:val="00B050"/>
          <w:sz w:val="40"/>
          <w:szCs w:val="40"/>
        </w:rPr>
        <w:t xml:space="preserve"> </w:t>
      </w:r>
      <w:r w:rsidRPr="005C6ACB">
        <w:rPr>
          <w:rFonts w:ascii="Monotype Corsiva" w:hAnsi="Monotype Corsiva"/>
          <w:b/>
          <w:color w:val="00B050"/>
          <w:sz w:val="40"/>
          <w:szCs w:val="40"/>
        </w:rPr>
        <w:t>представлен</w:t>
      </w:r>
      <w:r>
        <w:rPr>
          <w:rFonts w:ascii="Monotype Corsiva" w:hAnsi="Monotype Corsiva"/>
          <w:b/>
          <w:color w:val="00B050"/>
          <w:sz w:val="40"/>
          <w:szCs w:val="40"/>
        </w:rPr>
        <w:t xml:space="preserve">ий </w:t>
      </w:r>
    </w:p>
    <w:p w:rsidR="005C6ACB" w:rsidRPr="005C6ACB" w:rsidRDefault="005C6ACB" w:rsidP="005C6ACB">
      <w:pPr>
        <w:tabs>
          <w:tab w:val="left" w:pos="2685"/>
        </w:tabs>
        <w:spacing w:line="100" w:lineRule="atLeast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>
        <w:rPr>
          <w:rFonts w:ascii="Monotype Corsiva" w:hAnsi="Monotype Corsiva"/>
          <w:b/>
          <w:color w:val="00B050"/>
          <w:sz w:val="40"/>
          <w:szCs w:val="40"/>
        </w:rPr>
        <w:t xml:space="preserve">для </w:t>
      </w:r>
      <w:r w:rsidRPr="005C6ACB">
        <w:rPr>
          <w:rFonts w:ascii="Monotype Corsiva" w:hAnsi="Monotype Corsiva"/>
          <w:b/>
          <w:color w:val="00B050"/>
          <w:sz w:val="40"/>
          <w:szCs w:val="40"/>
        </w:rPr>
        <w:t>детей 5-6 лет</w:t>
      </w:r>
    </w:p>
    <w:p w:rsidR="005C6ACB" w:rsidRPr="005C6ACB" w:rsidRDefault="005C6ACB" w:rsidP="005C6ACB">
      <w:pPr>
        <w:tabs>
          <w:tab w:val="left" w:pos="2685"/>
        </w:tabs>
        <w:spacing w:line="100" w:lineRule="atLeast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5C6ACB">
        <w:rPr>
          <w:rFonts w:ascii="Monotype Corsiva" w:hAnsi="Monotype Corsiva"/>
          <w:b/>
          <w:color w:val="00B050"/>
          <w:sz w:val="40"/>
          <w:szCs w:val="40"/>
        </w:rPr>
        <w:t>«Мы-частичка природы»</w:t>
      </w:r>
    </w:p>
    <w:p w:rsidR="005C6ACB" w:rsidRDefault="005C6ACB" w:rsidP="005C6A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CB" w:rsidRDefault="005C6ACB" w:rsidP="005C6A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CB" w:rsidRDefault="005C6ACB" w:rsidP="005C6A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C0" w:rsidRDefault="007862D6" w:rsidP="00DD5BC0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  <w:drawing>
          <wp:inline distT="0" distB="0" distL="0" distR="0">
            <wp:extent cx="3701193" cy="3482659"/>
            <wp:effectExtent l="19050" t="0" r="0" b="0"/>
            <wp:docPr id="2" name="Рисунок 1" descr="C:\Users\moidetsad4\Desktop\4d9c5a9faeda98f45670cbbe509580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detsad4\Desktop\4d9c5a9faeda98f45670cbbe509580d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267" cy="348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C0" w:rsidRPr="007862D6" w:rsidRDefault="007862D6" w:rsidP="007862D6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                                        </w:t>
      </w:r>
      <w:r w:rsidR="005C6ACB">
        <w:rPr>
          <w:rFonts w:cs="Times New Roman"/>
          <w:b/>
          <w:bCs/>
        </w:rPr>
        <w:t xml:space="preserve">  </w:t>
      </w:r>
      <w:r w:rsidR="00DD5BC0" w:rsidRPr="00DD5BC0">
        <w:rPr>
          <w:rFonts w:ascii="Times New Roman" w:hAnsi="Times New Roman" w:cs="Times New Roman"/>
          <w:b/>
          <w:bCs/>
          <w:sz w:val="28"/>
          <w:szCs w:val="28"/>
        </w:rPr>
        <w:t>Бугуруслан,</w:t>
      </w:r>
      <w:r w:rsidR="000032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BC0" w:rsidRPr="00DD5BC0">
        <w:rPr>
          <w:rFonts w:ascii="Times New Roman" w:hAnsi="Times New Roman" w:cs="Times New Roman"/>
          <w:b/>
          <w:bCs/>
          <w:sz w:val="28"/>
          <w:szCs w:val="28"/>
        </w:rPr>
        <w:t>2023</w:t>
      </w:r>
      <w:bookmarkStart w:id="0" w:name="_Toc134798031"/>
    </w:p>
    <w:bookmarkEnd w:id="0"/>
    <w:p w:rsidR="00DD5BC0" w:rsidRPr="00DD5BC0" w:rsidRDefault="00DD5BC0" w:rsidP="00DD5BC0">
      <w:pPr>
        <w:pStyle w:val="a0"/>
        <w:spacing w:line="240" w:lineRule="auto"/>
        <w:ind w:firstLine="0"/>
        <w:rPr>
          <w:rFonts w:cs="Times New Roman"/>
          <w:szCs w:val="28"/>
        </w:rPr>
      </w:pPr>
    </w:p>
    <w:p w:rsidR="00DD5BC0" w:rsidRPr="00DD5BC0" w:rsidRDefault="00DD5BC0" w:rsidP="00003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b/>
          <w:sz w:val="28"/>
          <w:szCs w:val="28"/>
        </w:rPr>
        <w:t>Содержание парциальной образовательной программы</w:t>
      </w:r>
    </w:p>
    <w:p w:rsidR="00DD5BC0" w:rsidRPr="00DD5BC0" w:rsidRDefault="00DD5BC0" w:rsidP="00DD5B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"/>
        <w:gridCol w:w="9317"/>
        <w:gridCol w:w="474"/>
      </w:tblGrid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7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 ………</w:t>
            </w:r>
            <w:r w:rsidR="00AC26F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……………………………………………3</w:t>
            </w: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1.1.Цель и задачи</w:t>
            </w:r>
            <w:r w:rsidRPr="00DD5B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реализации Программы………………………………</w:t>
            </w:r>
            <w:r w:rsidR="00AC26F4">
              <w:rPr>
                <w:rFonts w:ascii="Times New Roman" w:hAnsi="Times New Roman" w:cs="Times New Roman"/>
                <w:bCs/>
                <w:sz w:val="28"/>
                <w:szCs w:val="28"/>
              </w:rPr>
              <w:t>….4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 xml:space="preserve">1.2.Принципы и подходы </w:t>
            </w:r>
            <w:r w:rsidR="00AC26F4">
              <w:rPr>
                <w:rFonts w:ascii="Times New Roman" w:hAnsi="Times New Roman" w:cs="Times New Roman"/>
                <w:sz w:val="28"/>
                <w:szCs w:val="28"/>
              </w:rPr>
              <w:t>к формированию Программы…………………..5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1.3. Возрастные особенн</w:t>
            </w:r>
            <w:r w:rsidR="00AC26F4">
              <w:rPr>
                <w:rFonts w:ascii="Times New Roman" w:hAnsi="Times New Roman" w:cs="Times New Roman"/>
                <w:sz w:val="28"/>
                <w:szCs w:val="28"/>
              </w:rPr>
              <w:t>ости детей  5-6  лет……………………………….6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 xml:space="preserve">1.4.Планируемые результаты освоения </w:t>
            </w:r>
            <w:r w:rsidR="00AC26F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Программы……………………….6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1.5. Педагогическа</w:t>
            </w:r>
            <w:r w:rsidR="00AC26F4">
              <w:rPr>
                <w:rFonts w:ascii="Times New Roman" w:hAnsi="Times New Roman" w:cs="Times New Roman"/>
                <w:sz w:val="28"/>
                <w:szCs w:val="28"/>
              </w:rPr>
              <w:t>я диагностика …………………………………………...8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 …………………………………</w:t>
            </w:r>
            <w:r w:rsidR="00AC26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sz w:val="28"/>
                <w:szCs w:val="28"/>
              </w:rPr>
              <w:t>2.1.Описание образовательной деятельности……………….……………...</w:t>
            </w:r>
            <w:r w:rsidR="00AC26F4">
              <w:rPr>
                <w:rFonts w:ascii="Times New Roman" w:hAnsi="Times New Roman" w:cs="Times New Roman"/>
                <w:bCs/>
                <w:sz w:val="28"/>
                <w:szCs w:val="28"/>
              </w:rPr>
              <w:t>..9</w:t>
            </w:r>
          </w:p>
        </w:tc>
        <w:tc>
          <w:tcPr>
            <w:tcW w:w="652" w:type="dxa"/>
          </w:tcPr>
          <w:p w:rsidR="00DD5BC0" w:rsidRPr="00DD5BC0" w:rsidRDefault="00DD5BC0" w:rsidP="0000321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2.2. Примерное перспективное комплексно - тематическое планирование работы с детьми ………………………………………………………………</w:t>
            </w:r>
            <w:r w:rsidR="00AC2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2.3. Взаимодействие с родителями (законными представителями)……….</w:t>
            </w:r>
            <w:r w:rsidR="00AC26F4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07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образовательного процесса ………………………………</w:t>
            </w:r>
            <w:r w:rsidR="00AC2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..22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3.1 Материально-техническое обеспечение программы …………………..</w:t>
            </w:r>
            <w:r w:rsidR="00AC26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.22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3.2 Обеспеченность методическими материалами и средствами обучения и воспитания …………………………………………………………………</w:t>
            </w:r>
            <w:r w:rsidR="00AC26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….22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3.3. Организация режима частичного пребывания детей в группе, при реализации парциальной образовательной программы «Мы – частичка природы</w:t>
            </w:r>
            <w:r w:rsidR="00AC26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».………………………………………………………………………25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3.4. Особенности традиционных событий, праздников, мероприятий ……</w:t>
            </w:r>
            <w:r w:rsidR="00AC26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3.5. Особенности организации развивающей предметно-пространственной среды  ……………………………………………………</w:t>
            </w:r>
            <w:r w:rsidR="00AC26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…………………….26</w:t>
            </w: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591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2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211" w:rsidRDefault="00003211" w:rsidP="0000321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03211" w:rsidRDefault="00003211" w:rsidP="0000321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03211" w:rsidRDefault="00003211" w:rsidP="000032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11" w:rsidRDefault="00003211" w:rsidP="000032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11" w:rsidRDefault="00003211" w:rsidP="000032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11" w:rsidRDefault="00003211" w:rsidP="000032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11" w:rsidRDefault="00003211" w:rsidP="00003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211" w:rsidRDefault="00003211" w:rsidP="00003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211" w:rsidRDefault="00003211" w:rsidP="00003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211" w:rsidRDefault="00003211" w:rsidP="0000321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D5BC0" w:rsidRPr="00DD5BC0" w:rsidRDefault="00DD5BC0" w:rsidP="0000321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D5BC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D5BC0" w:rsidRPr="00DD5BC0" w:rsidRDefault="00DD5BC0" w:rsidP="00DD5B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Согласно ФГОС ДО пункт</w:t>
      </w:r>
      <w:r w:rsidR="00CA267F">
        <w:rPr>
          <w:rFonts w:ascii="Times New Roman" w:hAnsi="Times New Roman" w:cs="Times New Roman"/>
          <w:sz w:val="28"/>
          <w:szCs w:val="28"/>
        </w:rPr>
        <w:t>а</w:t>
      </w:r>
      <w:r w:rsidRPr="00DD5BC0">
        <w:rPr>
          <w:rFonts w:ascii="Times New Roman" w:hAnsi="Times New Roman" w:cs="Times New Roman"/>
          <w:sz w:val="28"/>
          <w:szCs w:val="28"/>
        </w:rPr>
        <w:t xml:space="preserve"> 2.6. образовательная область «Познавательное развитие» предполагает «формирование первичных представлений о планете Земля как общем доме людей, об особенностях ее природы». Данное направление особо актуально в дошкольный период, потому что именно в дошкольный период воспитываются основы мировоззрения человека, его отношение к окружающему миру. </w:t>
      </w:r>
    </w:p>
    <w:p w:rsidR="00003211" w:rsidRDefault="00003211" w:rsidP="00003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Важной задачей ФГОС ДО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DD5BC0" w:rsidRPr="00003211" w:rsidRDefault="00003211" w:rsidP="00003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BC0"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Обострением глобальных проблем современной цивилизации, ухудшением экологической ситуации во многих точках земного шара обусловлено сегодня все возрастающее внимание общества к вопросам экологического воспитания подрастающего поколения. Повышение уровня экологической воспитанности подрастающего поколения находится в прямой зависимости от полноты научных представлений о своеобразии процесса экологического воспитания на каждом возрастном отрезке и его практической реализации с учетом выявленных особенностей. А значит встает вопрос не только об экологическом образование, но и об экологическом воспитании. Как следствие было принято решение систематизировать эту работу в рамках нашей программы.</w:t>
      </w:r>
    </w:p>
    <w:p w:rsidR="00003211" w:rsidRPr="00DD5BC0" w:rsidRDefault="00003211" w:rsidP="00003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Вследствие современных экологических проблем перед педагогами стоит задача большой экологической и социальной значимости: воспитание молодого поколения в духе бережного, ответственного отношения к природе, способного решать вопросы рационального использования, защиты и возобновления природных богатств. Чтобы эти требования стали нормой поведения каждого гражданина, необходимо с детских лет целенаправленно воспитывать чувство ответственности за состояние окружающей природы.</w:t>
      </w:r>
    </w:p>
    <w:p w:rsidR="00003211" w:rsidRPr="00DD5BC0" w:rsidRDefault="00003211" w:rsidP="00003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Живая природа издавна признавалась в педагогике одним из важнейших факторов образования, воспитания дошкольников. Общаясь с природой, изучая ее объекты и явления, дети постоянно постигают окружающий мир, в котором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нравственно-эстетические чувства и переживания, поб</w:t>
      </w:r>
      <w:r>
        <w:rPr>
          <w:rFonts w:ascii="Times New Roman" w:hAnsi="Times New Roman" w:cs="Times New Roman"/>
          <w:sz w:val="28"/>
          <w:szCs w:val="28"/>
        </w:rPr>
        <w:t>уждающие и</w:t>
      </w:r>
      <w:r w:rsidRPr="00DD5BC0">
        <w:rPr>
          <w:rFonts w:ascii="Times New Roman" w:hAnsi="Times New Roman" w:cs="Times New Roman"/>
          <w:sz w:val="28"/>
          <w:szCs w:val="28"/>
        </w:rPr>
        <w:t xml:space="preserve"> заботиться о сохранении и преумножении природных богатств.</w:t>
      </w:r>
    </w:p>
    <w:p w:rsidR="00003211" w:rsidRPr="00DD5BC0" w:rsidRDefault="00003211" w:rsidP="000032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В пособии представлены разнообразные материалы по экологическому воспитанию: парциальная программа, экологические праздники, экологические проекты.</w:t>
      </w:r>
    </w:p>
    <w:p w:rsidR="00003211" w:rsidRDefault="00003211" w:rsidP="00003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lastRenderedPageBreak/>
        <w:t>Дошкольники получают определенные знания по экологии, закрепляют правила поведения в природе, а это, в свою очередь, способствует формированию основ экологической культуры.</w:t>
      </w:r>
    </w:p>
    <w:p w:rsidR="00DD5BC0" w:rsidRPr="00DD5BC0" w:rsidRDefault="00DD5BC0" w:rsidP="00003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 xml:space="preserve">Рабочая программа части формируемой участниками  образовательных отношений разработана для группы общеразвивающей  направленности, которую посещают дети 5-6 лет (далее - Программа): </w:t>
      </w:r>
    </w:p>
    <w:p w:rsidR="00DD5BC0" w:rsidRPr="00DD5BC0" w:rsidRDefault="00DD5BC0" w:rsidP="0000321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- в соответствии с требованиями ФГОС дошкольного образования;</w:t>
      </w:r>
    </w:p>
    <w:p w:rsidR="00DD5BC0" w:rsidRPr="00DD5BC0" w:rsidRDefault="00003211" w:rsidP="0000321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5BC0"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основной образовательной программы дошкольного образования (далее – ООП ДО) дошкольной образовательной организации (далее - ДОО);</w:t>
      </w:r>
    </w:p>
    <w:p w:rsidR="00DD5BC0" w:rsidRPr="00DD5BC0" w:rsidRDefault="00DD5BC0" w:rsidP="0000321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BC0">
        <w:rPr>
          <w:rFonts w:ascii="Times New Roman" w:hAnsi="Times New Roman" w:cs="Times New Roman"/>
          <w:b/>
          <w:sz w:val="28"/>
          <w:szCs w:val="28"/>
        </w:rPr>
        <w:t>-</w:t>
      </w:r>
      <w:r w:rsidRPr="00DD5BC0">
        <w:rPr>
          <w:rFonts w:ascii="Times New Roman" w:hAnsi="Times New Roman" w:cs="Times New Roman"/>
          <w:sz w:val="28"/>
          <w:szCs w:val="28"/>
        </w:rPr>
        <w:t>парциальная программа «Юный эколог». Система работы в старшей группе детского сада. Для работы с детьми 5-6 лет,  С. Н. Николаева.</w:t>
      </w:r>
    </w:p>
    <w:p w:rsidR="00DD5BC0" w:rsidRPr="00DD5BC0" w:rsidRDefault="00DD5BC0" w:rsidP="0000321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5BC0" w:rsidRPr="00DD5BC0" w:rsidRDefault="00DD5BC0" w:rsidP="00003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C0">
        <w:rPr>
          <w:rFonts w:ascii="Times New Roman" w:hAnsi="Times New Roman" w:cs="Times New Roman"/>
          <w:b/>
          <w:sz w:val="28"/>
          <w:szCs w:val="28"/>
        </w:rPr>
        <w:t>1.1.Цель и задачи реализации Программы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DD5BC0">
        <w:rPr>
          <w:rFonts w:ascii="Times New Roman" w:hAnsi="Times New Roman" w:cs="Times New Roman"/>
          <w:sz w:val="28"/>
          <w:szCs w:val="28"/>
        </w:rPr>
        <w:t>формирование предпосылок экологического сознания у детей старшего дошкольного возраста в рамках организации экологических праздников.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BC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DD5BC0" w:rsidRPr="00003211" w:rsidRDefault="00DD5BC0" w:rsidP="00DD5BC0">
      <w:pPr>
        <w:pStyle w:val="a5"/>
        <w:numPr>
          <w:ilvl w:val="0"/>
          <w:numId w:val="3"/>
        </w:numPr>
        <w:spacing w:line="240" w:lineRule="auto"/>
        <w:ind w:left="0" w:firstLine="851"/>
        <w:rPr>
          <w:rFonts w:cs="Times New Roman"/>
          <w:b/>
          <w:bCs/>
          <w:szCs w:val="28"/>
          <w:u w:val="single"/>
        </w:rPr>
      </w:pPr>
      <w:r w:rsidRPr="00003211">
        <w:rPr>
          <w:rFonts w:cs="Times New Roman"/>
          <w:b/>
          <w:bCs/>
          <w:szCs w:val="28"/>
          <w:u w:val="single"/>
        </w:rPr>
        <w:t>Образовательные</w:t>
      </w:r>
    </w:p>
    <w:p w:rsidR="00DD5BC0" w:rsidRPr="00DD5BC0" w:rsidRDefault="00DD5BC0" w:rsidP="00DD5BC0">
      <w:pPr>
        <w:pStyle w:val="a5"/>
        <w:numPr>
          <w:ilvl w:val="0"/>
          <w:numId w:val="2"/>
        </w:numPr>
        <w:spacing w:line="240" w:lineRule="auto"/>
        <w:rPr>
          <w:rFonts w:cs="Times New Roman"/>
          <w:bCs/>
          <w:color w:val="000000" w:themeColor="text1"/>
          <w:szCs w:val="28"/>
        </w:rPr>
      </w:pPr>
      <w:r w:rsidRPr="00DD5BC0">
        <w:rPr>
          <w:rFonts w:cs="Times New Roman"/>
          <w:color w:val="000000" w:themeColor="text1"/>
          <w:szCs w:val="28"/>
          <w:shd w:val="clear" w:color="auto" w:fill="FFFFFF"/>
        </w:rPr>
        <w:t>Формировать экологическую культуру как неотъемлемую часть духовной культуры</w:t>
      </w:r>
      <w:r w:rsidRPr="00DD5BC0">
        <w:rPr>
          <w:rFonts w:cs="Times New Roman"/>
          <w:color w:val="000000" w:themeColor="text1"/>
          <w:szCs w:val="28"/>
        </w:rPr>
        <w:t>;</w:t>
      </w:r>
    </w:p>
    <w:p w:rsidR="00DD5BC0" w:rsidRPr="00DD5BC0" w:rsidRDefault="00DD5BC0" w:rsidP="00DD5BC0">
      <w:pPr>
        <w:pStyle w:val="a5"/>
        <w:numPr>
          <w:ilvl w:val="0"/>
          <w:numId w:val="2"/>
        </w:numPr>
        <w:spacing w:line="240" w:lineRule="auto"/>
        <w:rPr>
          <w:rFonts w:cs="Times New Roman"/>
          <w:bCs/>
          <w:color w:val="000000" w:themeColor="text1"/>
          <w:szCs w:val="28"/>
        </w:rPr>
      </w:pPr>
      <w:r w:rsidRPr="00DD5BC0">
        <w:rPr>
          <w:rFonts w:cs="Times New Roman"/>
          <w:color w:val="000000" w:themeColor="text1"/>
          <w:szCs w:val="28"/>
          <w:shd w:val="clear" w:color="auto" w:fill="FFFFFF"/>
        </w:rPr>
        <w:t>формировать ряд конкретных и обобщённых представлений о явлениях живой и неживой природы;</w:t>
      </w:r>
    </w:p>
    <w:p w:rsidR="00DD5BC0" w:rsidRPr="00003211" w:rsidRDefault="00DD5BC0" w:rsidP="00DD5BC0">
      <w:pPr>
        <w:pStyle w:val="21"/>
        <w:numPr>
          <w:ilvl w:val="0"/>
          <w:numId w:val="3"/>
        </w:numPr>
        <w:spacing w:after="0" w:line="240" w:lineRule="auto"/>
        <w:ind w:hanging="11"/>
        <w:jc w:val="both"/>
        <w:rPr>
          <w:b/>
          <w:color w:val="000000" w:themeColor="text1"/>
          <w:sz w:val="28"/>
          <w:szCs w:val="28"/>
          <w:u w:val="single"/>
        </w:rPr>
      </w:pPr>
      <w:r w:rsidRPr="00003211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Развивающие</w:t>
      </w:r>
    </w:p>
    <w:p w:rsidR="00DD5BC0" w:rsidRPr="00DD5BC0" w:rsidRDefault="00DD5BC0" w:rsidP="00DD5BC0">
      <w:pPr>
        <w:pStyle w:val="21"/>
        <w:numPr>
          <w:ilvl w:val="0"/>
          <w:numId w:val="5"/>
        </w:numPr>
        <w:spacing w:after="0" w:line="240" w:lineRule="auto"/>
        <w:ind w:left="1134"/>
        <w:jc w:val="both"/>
        <w:rPr>
          <w:color w:val="000000" w:themeColor="text1"/>
          <w:sz w:val="28"/>
          <w:szCs w:val="28"/>
        </w:rPr>
      </w:pPr>
      <w:r w:rsidRPr="00DD5BC0">
        <w:rPr>
          <w:color w:val="000000" w:themeColor="text1"/>
          <w:sz w:val="28"/>
          <w:szCs w:val="28"/>
          <w:shd w:val="clear" w:color="auto" w:fill="FFFFFF"/>
        </w:rPr>
        <w:t>развивать память, внимание, восприятие; творческое и художественное</w:t>
      </w:r>
      <w:r w:rsidRPr="00DD5BC0">
        <w:rPr>
          <w:color w:val="000000" w:themeColor="text1"/>
          <w:sz w:val="28"/>
          <w:szCs w:val="28"/>
        </w:rPr>
        <w:br/>
      </w:r>
      <w:r w:rsidRPr="00DD5BC0">
        <w:rPr>
          <w:color w:val="000000" w:themeColor="text1"/>
          <w:sz w:val="28"/>
          <w:szCs w:val="28"/>
          <w:shd w:val="clear" w:color="auto" w:fill="FFFFFF"/>
        </w:rPr>
        <w:t>мышление, воображение и фантазию;</w:t>
      </w:r>
    </w:p>
    <w:p w:rsidR="00DD5BC0" w:rsidRPr="00DD5BC0" w:rsidRDefault="00DD5BC0" w:rsidP="00DD5BC0">
      <w:pPr>
        <w:pStyle w:val="21"/>
        <w:numPr>
          <w:ilvl w:val="0"/>
          <w:numId w:val="5"/>
        </w:numPr>
        <w:spacing w:after="0" w:line="240" w:lineRule="auto"/>
        <w:ind w:left="1134"/>
        <w:jc w:val="both"/>
        <w:rPr>
          <w:color w:val="000000" w:themeColor="text1"/>
          <w:sz w:val="28"/>
          <w:szCs w:val="28"/>
        </w:rPr>
      </w:pPr>
      <w:r w:rsidRPr="00DD5BC0">
        <w:rPr>
          <w:color w:val="000000" w:themeColor="text1"/>
          <w:sz w:val="28"/>
          <w:szCs w:val="28"/>
          <w:shd w:val="clear" w:color="auto" w:fill="FFFFFF"/>
        </w:rPr>
        <w:t>обогащать словарный запас детей;</w:t>
      </w:r>
    </w:p>
    <w:p w:rsidR="00DD5BC0" w:rsidRPr="00DD5BC0" w:rsidRDefault="00DD5BC0" w:rsidP="00DD5BC0">
      <w:pPr>
        <w:pStyle w:val="21"/>
        <w:numPr>
          <w:ilvl w:val="0"/>
          <w:numId w:val="5"/>
        </w:numPr>
        <w:spacing w:after="0" w:line="240" w:lineRule="auto"/>
        <w:ind w:left="1134"/>
        <w:jc w:val="both"/>
        <w:rPr>
          <w:color w:val="000000" w:themeColor="text1"/>
          <w:sz w:val="28"/>
          <w:szCs w:val="28"/>
        </w:rPr>
      </w:pPr>
      <w:r w:rsidRPr="00DD5BC0">
        <w:rPr>
          <w:color w:val="000000"/>
          <w:sz w:val="28"/>
          <w:szCs w:val="28"/>
          <w:shd w:val="clear" w:color="auto" w:fill="FFFFFF"/>
        </w:rPr>
        <w:t> развитие познавательно-исследовательской и продуктивной деятельности.</w:t>
      </w:r>
    </w:p>
    <w:p w:rsidR="00DD5BC0" w:rsidRPr="00003211" w:rsidRDefault="00DD5BC0" w:rsidP="00DD5BC0">
      <w:pPr>
        <w:pStyle w:val="21"/>
        <w:numPr>
          <w:ilvl w:val="0"/>
          <w:numId w:val="3"/>
        </w:numPr>
        <w:spacing w:after="0" w:line="240" w:lineRule="auto"/>
        <w:ind w:hanging="11"/>
        <w:jc w:val="both"/>
        <w:rPr>
          <w:b/>
          <w:sz w:val="28"/>
          <w:szCs w:val="28"/>
          <w:u w:val="single"/>
        </w:rPr>
      </w:pPr>
      <w:r w:rsidRPr="00003211">
        <w:rPr>
          <w:b/>
          <w:sz w:val="28"/>
          <w:szCs w:val="28"/>
          <w:u w:val="single"/>
        </w:rPr>
        <w:t>Воспитательные</w:t>
      </w:r>
    </w:p>
    <w:p w:rsidR="00DD5BC0" w:rsidRPr="00DD5BC0" w:rsidRDefault="00DD5BC0" w:rsidP="00DD5BC0">
      <w:pPr>
        <w:pStyle w:val="21"/>
        <w:numPr>
          <w:ilvl w:val="0"/>
          <w:numId w:val="4"/>
        </w:numPr>
        <w:spacing w:after="0" w:line="240" w:lineRule="auto"/>
        <w:ind w:left="1134"/>
        <w:jc w:val="both"/>
        <w:rPr>
          <w:color w:val="000000" w:themeColor="text1"/>
          <w:sz w:val="28"/>
          <w:szCs w:val="28"/>
        </w:rPr>
      </w:pPr>
      <w:r w:rsidRPr="00DD5BC0">
        <w:rPr>
          <w:color w:val="000000" w:themeColor="text1"/>
          <w:sz w:val="28"/>
          <w:szCs w:val="28"/>
          <w:shd w:val="clear" w:color="auto" w:fill="FFFFFF"/>
        </w:rPr>
        <w:t>воспитывать у детей интерес к родной природе, способность воспринимать и глубоко чувствовать ее красоту, умение бережно относиться к растениям и животным;</w:t>
      </w:r>
    </w:p>
    <w:p w:rsidR="00DD5BC0" w:rsidRPr="00DD5BC0" w:rsidRDefault="00DD5BC0" w:rsidP="00DD5BC0">
      <w:pPr>
        <w:pStyle w:val="21"/>
        <w:numPr>
          <w:ilvl w:val="0"/>
          <w:numId w:val="4"/>
        </w:numPr>
        <w:spacing w:after="0" w:line="240" w:lineRule="auto"/>
        <w:ind w:left="1134"/>
        <w:jc w:val="both"/>
        <w:rPr>
          <w:color w:val="000000" w:themeColor="text1"/>
          <w:sz w:val="28"/>
          <w:szCs w:val="28"/>
        </w:rPr>
      </w:pPr>
      <w:r w:rsidRPr="00DD5BC0">
        <w:rPr>
          <w:color w:val="000000" w:themeColor="text1"/>
          <w:sz w:val="28"/>
          <w:szCs w:val="28"/>
          <w:shd w:val="clear" w:color="auto" w:fill="FFFFFF"/>
        </w:rPr>
        <w:t>воспитывать эстетические чувства;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6F4" w:rsidRDefault="00AC26F4" w:rsidP="00003211">
      <w:pPr>
        <w:pStyle w:val="a9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6F4" w:rsidRDefault="00AC26F4" w:rsidP="00003211">
      <w:pPr>
        <w:pStyle w:val="a9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6F4" w:rsidRDefault="00AC26F4" w:rsidP="00003211">
      <w:pPr>
        <w:pStyle w:val="a9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6F4" w:rsidRDefault="00AC26F4" w:rsidP="00003211">
      <w:pPr>
        <w:pStyle w:val="a9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5BC0" w:rsidRDefault="00DD5BC0" w:rsidP="00003211">
      <w:pPr>
        <w:pStyle w:val="a9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1.2.Принципы и подходы, к формированию Программы</w:t>
      </w:r>
    </w:p>
    <w:p w:rsidR="00003211" w:rsidRPr="00DD5BC0" w:rsidRDefault="00003211" w:rsidP="00003211">
      <w:pPr>
        <w:pStyle w:val="a9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научности – предполагающий стимулирование познавательного интереса детей к художественной литературе, окружающему миру; формирование основ научного мировоззрения.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доступности – обеспечивающий адаптацию научного знания к специфике возрастных, половых, особенностей личностного развития детей дошкольного возраста.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последовательности – обеспечивающий постепенное обогащение содержания образования.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системности – предполагающий формирование у дошкольников обобщенного представления о взаимодействии в социуме, где все участники общения, процессы, явления находятся во взаимосвязи и взаимозависимости.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Принцип интегративности - предусматривающий возможность использования содержания познавательных представлений и их реализацию в разных видах деятельности.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Принцип опоры на эмоционально-чувственную сферу ребенка - создание условий для возникновения эмоциональных реакций и развития эмоций, которые сосредоточивают внимание ребенка на объекте познания, собственном действии и поступке, что достигается через сопереживание и прогнозирование развития ситуации.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программе предусматривается решение целей и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Основополагающими </w:t>
      </w:r>
      <w:r w:rsidRPr="00DD5B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подходами </w:t>
      </w: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к построению образовательной деятельности в рамках программы стали: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- системно-деятельностный подход, обеспечивающий возможности детям самим открывать новые знания, выстраивать их в систему, применять на практике, формирующий умение рефлексировать. Данный подход нацелен на формирование развитой личности, помогает раскрепостить детей, развивать у них самостоятельность, двигательную активность;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- гуманитарный подход предполагает обращенность к личности ребенка через неукоснительное соблюдение его прав, обеспечение его интересов; удовлетворение его потребностей, т.е. становление в каждом ребенке субъективности;</w:t>
      </w:r>
    </w:p>
    <w:p w:rsidR="00DD5BC0" w:rsidRPr="00DD5BC0" w:rsidRDefault="00DD5BC0" w:rsidP="00DD5BC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культурологический </w:t>
      </w: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опосредуется принципом культуросообразности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культуры; 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возрастной подход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 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C0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индивидуальный подход к воспитанию и обучению дошкольника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5BC0" w:rsidRPr="00DD5BC0" w:rsidRDefault="00DD5BC0" w:rsidP="0000321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C0">
        <w:rPr>
          <w:rFonts w:ascii="Times New Roman" w:hAnsi="Times New Roman" w:cs="Times New Roman"/>
          <w:b/>
          <w:sz w:val="28"/>
          <w:szCs w:val="28"/>
        </w:rPr>
        <w:t>1.3. Возрастные особенности детей  5-6 лет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DD5BC0">
        <w:rPr>
          <w:rFonts w:ascii="Times New Roman" w:hAnsi="Times New Roman" w:cs="Times New Roman"/>
          <w:color w:val="00000A"/>
          <w:sz w:val="28"/>
          <w:szCs w:val="28"/>
        </w:rPr>
        <w:t>Программа «</w:t>
      </w:r>
      <w:r w:rsidRPr="00DD5BC0">
        <w:rPr>
          <w:rFonts w:ascii="Times New Roman" w:hAnsi="Times New Roman" w:cs="Times New Roman"/>
          <w:sz w:val="28"/>
          <w:szCs w:val="28"/>
        </w:rPr>
        <w:t>Мы - частичка природы</w:t>
      </w:r>
      <w:r w:rsidRPr="00DD5BC0">
        <w:rPr>
          <w:rFonts w:ascii="Times New Roman" w:hAnsi="Times New Roman" w:cs="Times New Roman"/>
          <w:color w:val="00000A"/>
          <w:sz w:val="28"/>
          <w:szCs w:val="28"/>
        </w:rPr>
        <w:t xml:space="preserve">», ориентирована на детей старшего дошкольного возраста. </w:t>
      </w:r>
      <w:r w:rsidRPr="00DD5BC0">
        <w:rPr>
          <w:rFonts w:ascii="Times New Roman" w:hAnsi="Times New Roman" w:cs="Times New Roman"/>
          <w:bCs/>
          <w:sz w:val="28"/>
          <w:szCs w:val="28"/>
        </w:rPr>
        <w:t>Программа учитывает в</w:t>
      </w:r>
      <w:r w:rsidRPr="00DD5BC0">
        <w:rPr>
          <w:rFonts w:ascii="Times New Roman" w:hAnsi="Times New Roman" w:cs="Times New Roman"/>
          <w:color w:val="000000"/>
          <w:sz w:val="28"/>
          <w:szCs w:val="28"/>
        </w:rPr>
        <w:t xml:space="preserve">озрастные особенности усвоения </w:t>
      </w:r>
      <w:r w:rsidRPr="00DD5BC0">
        <w:rPr>
          <w:rFonts w:ascii="Times New Roman" w:hAnsi="Times New Roman" w:cs="Times New Roman"/>
          <w:sz w:val="28"/>
          <w:szCs w:val="28"/>
        </w:rPr>
        <w:t xml:space="preserve">программного материала детьми </w:t>
      </w:r>
      <w:r w:rsidRPr="00DD5BC0">
        <w:rPr>
          <w:rFonts w:ascii="Times New Roman" w:hAnsi="Times New Roman" w:cs="Times New Roman"/>
          <w:color w:val="000000"/>
          <w:sz w:val="28"/>
          <w:szCs w:val="28"/>
        </w:rPr>
        <w:t>5-6 лет:</w:t>
      </w:r>
    </w:p>
    <w:p w:rsidR="00DD5BC0" w:rsidRPr="00DD5BC0" w:rsidRDefault="00DD5BC0" w:rsidP="00DD5B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возрастает познавательная активность, интерес к миру, желание узнать новое;</w:t>
      </w:r>
    </w:p>
    <w:p w:rsidR="00DD5BC0" w:rsidRPr="00DD5BC0" w:rsidRDefault="00DD5BC0" w:rsidP="00DD5B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осознает общепринятые нормы и правила поведения и обязательность их выполнения; предъявляет к себе те требования, которые раньше предъявляли к нему взрослые;</w:t>
      </w:r>
    </w:p>
    <w:p w:rsidR="00DD5BC0" w:rsidRPr="00DD5BC0" w:rsidRDefault="00DD5BC0" w:rsidP="00DD5B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color w:val="00000A"/>
          <w:sz w:val="28"/>
          <w:szCs w:val="28"/>
        </w:rPr>
        <w:t>способен соблюдать общепринятые нормы и правила поведения:  на основе образца, заданного взрослым;</w:t>
      </w:r>
    </w:p>
    <w:p w:rsidR="00DD5BC0" w:rsidRPr="00DD5BC0" w:rsidRDefault="00DD5BC0" w:rsidP="00DD5B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усвоены основы культуры поведения, дружеских взаимоотношений;</w:t>
      </w:r>
    </w:p>
    <w:p w:rsidR="00DD5BC0" w:rsidRPr="00DD5BC0" w:rsidRDefault="00DD5BC0" w:rsidP="00DD5B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способны произвольно контролировать свое поведение;</w:t>
      </w:r>
    </w:p>
    <w:p w:rsidR="00DD5BC0" w:rsidRPr="00DD5BC0" w:rsidRDefault="00DD5BC0" w:rsidP="00DD5B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ребенок проявляет интерес к  появляется</w:t>
      </w:r>
      <w:r w:rsidRPr="00DD5BC0">
        <w:rPr>
          <w:rFonts w:ascii="Times New Roman" w:hAnsi="Times New Roman" w:cs="Times New Roman"/>
          <w:color w:val="00000A"/>
          <w:sz w:val="28"/>
          <w:szCs w:val="28"/>
        </w:rPr>
        <w:t xml:space="preserve"> интерес к миру людей, человеческих взаимоотношений;</w:t>
      </w:r>
    </w:p>
    <w:p w:rsidR="00DD5BC0" w:rsidRPr="00DD5BC0" w:rsidRDefault="00DD5BC0" w:rsidP="00DD5B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проявляет интерес к социальным событиям, отражающимся в средствах массовой</w:t>
      </w:r>
      <w:r w:rsidRPr="00DD5BC0">
        <w:rPr>
          <w:rFonts w:ascii="Times New Roman" w:hAnsi="Times New Roman" w:cs="Times New Roman"/>
          <w:color w:val="00000A"/>
          <w:sz w:val="28"/>
          <w:szCs w:val="28"/>
        </w:rPr>
        <w:t xml:space="preserve"> информации, разговаривает о них с взрослыми и сверстниками;</w:t>
      </w:r>
    </w:p>
    <w:p w:rsidR="00DD5BC0" w:rsidRPr="00DD5BC0" w:rsidRDefault="00DD5BC0" w:rsidP="00DD5BC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color w:val="00000A"/>
          <w:sz w:val="28"/>
          <w:szCs w:val="28"/>
        </w:rPr>
        <w:t>Проявляет интерес к страноведческим знаниям, национальностям людей. Задает вопросы о России, ее общественном устройстве, других странах и народах мира, их особенностях. Задает вопросы морального содержания.</w:t>
      </w:r>
    </w:p>
    <w:p w:rsidR="00DD5BC0" w:rsidRPr="00DD5BC0" w:rsidRDefault="00DD5BC0" w:rsidP="00DD5BC0">
      <w:pPr>
        <w:tabs>
          <w:tab w:val="left" w:pos="709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DD5BC0" w:rsidRPr="00DD5BC0" w:rsidRDefault="00DD5BC0" w:rsidP="00003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C0"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 освоения Программы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Реализация образовательной программы будет способствовать достижению следующих результатов: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lastRenderedPageBreak/>
        <w:t>Ребенок имеет представление о способах приветствия, поведения в различных ситуациях общения, использует их на практике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Знает и может воспользоваться различными способами выхода из конфликтных ситуаций, и решения конфликтов как со взрослыми так и со сверстниками.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В группе детей и взрослых умеет налаживать эмоционально положительный контакт, знакомится с новыми людьми, вступать в группу детей и принимать новых детей. Готов к выстраиванию взаимоотношений не только в группе детского сада,  но и в дальнейшем в школьном классе.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Отслеживание результатов освоения  Программы «</w:t>
      </w:r>
      <w:r w:rsidRPr="00DD5BC0">
        <w:rPr>
          <w:rFonts w:ascii="Times New Roman" w:eastAsiaTheme="minorHAnsi" w:hAnsi="Times New Roman" w:cs="Times New Roman"/>
          <w:sz w:val="28"/>
          <w:szCs w:val="28"/>
          <w:lang w:eastAsia="en-US"/>
        </w:rPr>
        <w:t>Мы - частичка природы</w:t>
      </w:r>
      <w:r w:rsidRPr="00DD5BC0">
        <w:rPr>
          <w:rFonts w:ascii="Times New Roman" w:hAnsi="Times New Roman" w:cs="Times New Roman"/>
          <w:sz w:val="28"/>
          <w:szCs w:val="28"/>
        </w:rPr>
        <w:t xml:space="preserve">». Воспитание ценностного отношения к природе, окружающей среде (экологическое воспитание): </w:t>
      </w:r>
    </w:p>
    <w:p w:rsidR="00DD5BC0" w:rsidRPr="00DD5BC0" w:rsidRDefault="00DD5BC0" w:rsidP="00DD5BC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у ребенка сформировано ценностное отношение к природе родного края;</w:t>
      </w:r>
    </w:p>
    <w:p w:rsidR="00DD5BC0" w:rsidRPr="00DD5BC0" w:rsidRDefault="00DD5BC0" w:rsidP="00DD5BC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 xml:space="preserve"> ребенок имеет первоначальный опыт эстетического, эмоционально-нравственного отношения к природе; </w:t>
      </w:r>
    </w:p>
    <w:p w:rsidR="00DD5BC0" w:rsidRPr="00DD5BC0" w:rsidRDefault="00DD5BC0" w:rsidP="00DD5BC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ребенок имеет первоначальный опыт участия в природоохранной деятельности в детском саду, на участке, по месту жительства;</w:t>
      </w:r>
    </w:p>
    <w:p w:rsidR="00DD5BC0" w:rsidRPr="00DD5BC0" w:rsidRDefault="00DD5BC0" w:rsidP="00DD5BC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 xml:space="preserve"> ребенок имеет личный опыт участия в экологических инициативах, проектах, акциях. </w:t>
      </w:r>
    </w:p>
    <w:p w:rsidR="00DD5BC0" w:rsidRPr="00DD5BC0" w:rsidRDefault="00DD5BC0" w:rsidP="00DD5B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Организация праздников, развлечений, в частности посвященных Дню Земли и т.д.</w:t>
      </w: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Целевые ориентиры на этапе завершения дошкольного образования</w:t>
      </w:r>
    </w:p>
    <w:tbl>
      <w:tblPr>
        <w:tblStyle w:val="a6"/>
        <w:tblW w:w="0" w:type="auto"/>
        <w:tblLook w:val="04A0"/>
      </w:tblPr>
      <w:tblGrid>
        <w:gridCol w:w="3434"/>
        <w:gridCol w:w="3450"/>
        <w:gridCol w:w="2687"/>
      </w:tblGrid>
      <w:tr w:rsidR="00DD5BC0" w:rsidRPr="00DD5BC0" w:rsidTr="005C6ACB">
        <w:tc>
          <w:tcPr>
            <w:tcW w:w="3652" w:type="dxa"/>
          </w:tcPr>
          <w:p w:rsidR="00DD5BC0" w:rsidRPr="00DD5BC0" w:rsidRDefault="00DD5BC0" w:rsidP="00003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 в соответствии с ФГОС ДО</w:t>
            </w:r>
          </w:p>
        </w:tc>
        <w:tc>
          <w:tcPr>
            <w:tcW w:w="3686" w:type="dxa"/>
          </w:tcPr>
          <w:p w:rsidR="00DD5BC0" w:rsidRPr="00DD5BC0" w:rsidRDefault="00DD5BC0" w:rsidP="00003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 в соответствии с реализацией части, формируемой участниками образовательных отношений (далее – ЧФУОО)</w:t>
            </w:r>
          </w:p>
        </w:tc>
        <w:tc>
          <w:tcPr>
            <w:tcW w:w="2799" w:type="dxa"/>
          </w:tcPr>
          <w:p w:rsidR="00DD5BC0" w:rsidRPr="00DD5BC0" w:rsidRDefault="00DD5BC0" w:rsidP="00003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 в соответствии с реализацией коррекционной работы</w:t>
            </w:r>
          </w:p>
        </w:tc>
      </w:tr>
      <w:tr w:rsidR="00DD5BC0" w:rsidRPr="00DD5BC0" w:rsidTr="005C6ACB">
        <w:tc>
          <w:tcPr>
            <w:tcW w:w="3652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активно взаимодействует со взрослыми и сверстниками, участвует в совместных играх. 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-Ребенок овладевает основными культурными способами деятельности, проявляет инициативу и самостоятельность в разных видах деятельность;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ребенок обладает развитым воображением, которое реализуется в разных видах деятельности, и прежде всего в игре;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достаточно хорошо владеет устной речью, может выражать свои мысли и желания, 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у ребенка развита крупная и мелкая моторика;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ребенок способен к волевым усилиям, может следовать социальным нормам поведения и правилам в разных видах деятельности;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у ребенка развита крупная и мелкая моторика;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ребенок способен к волевым усилиям;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любознательность;</w:t>
            </w:r>
          </w:p>
        </w:tc>
        <w:tc>
          <w:tcPr>
            <w:tcW w:w="3686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Ребенок самостоятельно принимает решение о вступлении в игру, может являться инициатором начал игры, умеет вносить в нее предложения по ее развитию. 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sz w:val="28"/>
                <w:szCs w:val="28"/>
              </w:rPr>
              <w:t>- У ребёнка с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формирована экологическая культура как неотъемлемую часть духовной культуры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 ребёнка с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формирован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ряд конкретных и обобщённых представлений о явлениях живой и неживой природы;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У ребенка сформирован интерес к родной природе.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799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D5BC0" w:rsidRPr="00DD5BC0" w:rsidRDefault="00DD5BC0" w:rsidP="00DD5B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Педагогическая диагностика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Реализация Программы в соответствии с требованиями ФГОС ДО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DD5BC0" w:rsidRPr="00DD5BC0" w:rsidRDefault="00DD5BC0" w:rsidP="00DD5BC0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5BC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Педагогическая диагностика проводится в виде мониторинга, что предполагает непрерывный процесс наблюдения, а также учета критериев и показателей. 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 xml:space="preserve">Суть педагогической диагностики заключается в том, что при оценке индивидуального развития воспитанников мы соблюдаем два основополагающих принципа: </w:t>
      </w:r>
    </w:p>
    <w:p w:rsidR="00DD5BC0" w:rsidRPr="00DD5BC0" w:rsidRDefault="00DD5BC0" w:rsidP="00DD5BC0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5BC0">
        <w:rPr>
          <w:rFonts w:ascii="Times New Roman" w:hAnsi="Times New Roman" w:cs="Times New Roman"/>
          <w:color w:val="auto"/>
          <w:sz w:val="28"/>
          <w:szCs w:val="28"/>
        </w:rPr>
        <w:t>• не присваиваем критериям развития ребенка числовую характеристику;</w:t>
      </w:r>
    </w:p>
    <w:p w:rsidR="00DD5BC0" w:rsidRPr="00DD5BC0" w:rsidRDefault="00DD5BC0" w:rsidP="00DD5BC0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5BC0">
        <w:rPr>
          <w:rFonts w:ascii="Times New Roman" w:hAnsi="Times New Roman" w:cs="Times New Roman"/>
          <w:color w:val="auto"/>
          <w:sz w:val="28"/>
          <w:szCs w:val="28"/>
        </w:rPr>
        <w:t xml:space="preserve">• не сравниваем индивидуальные достижения воспитанников межу собой. 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Инструментарий  для  педагогической  диагностики — карты 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• коммуникации со сверстниками и взрослыми (как меняются способы  установления  и  поддержания  контакта,  принятия  совместных  решений, разрешения конфликтов, лидерства и пр.);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 xml:space="preserve">• игровой деятельности; 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• художественной деятельности.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2) оптимизации работы с группой детей.</w:t>
      </w:r>
    </w:p>
    <w:p w:rsidR="00DD5BC0" w:rsidRPr="00DD5BC0" w:rsidRDefault="00DD5BC0" w:rsidP="00DD5BC0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>С этой целью используются карты наблюдений детского развития.</w:t>
      </w:r>
    </w:p>
    <w:p w:rsidR="00DD5BC0" w:rsidRPr="00DD5BC0" w:rsidRDefault="00DD5BC0" w:rsidP="00DD5BC0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DD5BC0" w:rsidRPr="00DD5BC0" w:rsidRDefault="00DD5BC0" w:rsidP="00DD5BC0">
      <w:pPr>
        <w:pStyle w:val="a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C0">
        <w:rPr>
          <w:rFonts w:ascii="Times New Roman" w:hAnsi="Times New Roman" w:cs="Times New Roman"/>
          <w:b/>
          <w:sz w:val="28"/>
          <w:szCs w:val="28"/>
        </w:rPr>
        <w:t>2. Содержание образовательного процесса</w:t>
      </w:r>
    </w:p>
    <w:p w:rsidR="00DD5BC0" w:rsidRPr="00DD5BC0" w:rsidRDefault="00DD5BC0" w:rsidP="00DD5B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D5BC0">
        <w:rPr>
          <w:rFonts w:ascii="Times New Roman" w:hAnsi="Times New Roman" w:cs="Times New Roman"/>
          <w:b/>
          <w:bCs/>
          <w:sz w:val="28"/>
          <w:szCs w:val="28"/>
        </w:rPr>
        <w:t>2.1.Описание образовательной деятельности</w:t>
      </w:r>
    </w:p>
    <w:p w:rsidR="00DD5BC0" w:rsidRPr="00DD5BC0" w:rsidRDefault="00DD5BC0" w:rsidP="00DD5BC0">
      <w:pPr>
        <w:tabs>
          <w:tab w:val="left" w:pos="851"/>
        </w:tabs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5BC0">
        <w:rPr>
          <w:rFonts w:ascii="Times New Roman" w:hAnsi="Times New Roman" w:cs="Times New Roman"/>
          <w:sz w:val="28"/>
          <w:szCs w:val="28"/>
        </w:rPr>
        <w:t xml:space="preserve">Содержание воспитательно-образовательной работы с детьми 5–6 лет </w:t>
      </w:r>
      <w:r w:rsidRPr="00DD5BC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охватывает следующие образовательные области: </w:t>
      </w:r>
    </w:p>
    <w:p w:rsidR="00DD5BC0" w:rsidRPr="00DD5BC0" w:rsidRDefault="00DD5BC0" w:rsidP="00DD5BC0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eastAsia="Batang" w:cs="Times New Roman"/>
          <w:szCs w:val="28"/>
          <w:lang w:eastAsia="ko-KR"/>
        </w:rPr>
      </w:pPr>
      <w:r w:rsidRPr="00DD5BC0">
        <w:rPr>
          <w:rFonts w:eastAsia="Batang" w:cs="Times New Roman"/>
          <w:szCs w:val="28"/>
          <w:lang w:eastAsia="ko-KR"/>
        </w:rPr>
        <w:lastRenderedPageBreak/>
        <w:t>социально-коммуникативное развитие;</w:t>
      </w:r>
    </w:p>
    <w:p w:rsidR="00DD5BC0" w:rsidRPr="00DD5BC0" w:rsidRDefault="00DD5BC0" w:rsidP="00DD5BC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rPr>
          <w:rFonts w:eastAsia="Batang" w:cs="Times New Roman"/>
          <w:szCs w:val="28"/>
          <w:lang w:eastAsia="ko-KR"/>
        </w:rPr>
      </w:pPr>
      <w:r w:rsidRPr="00DD5BC0">
        <w:rPr>
          <w:rFonts w:eastAsia="Batang" w:cs="Times New Roman"/>
          <w:szCs w:val="28"/>
          <w:lang w:eastAsia="ko-KR"/>
        </w:rPr>
        <w:t>познавательное развитие;</w:t>
      </w:r>
    </w:p>
    <w:p w:rsidR="00DD5BC0" w:rsidRPr="00DD5BC0" w:rsidRDefault="00DD5BC0" w:rsidP="00DD5BC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rPr>
          <w:rFonts w:eastAsia="Batang" w:cs="Times New Roman"/>
          <w:szCs w:val="28"/>
          <w:lang w:eastAsia="ko-KR"/>
        </w:rPr>
      </w:pPr>
      <w:r w:rsidRPr="00DD5BC0">
        <w:rPr>
          <w:rFonts w:eastAsia="Batang" w:cs="Times New Roman"/>
          <w:szCs w:val="28"/>
          <w:lang w:eastAsia="ko-KR"/>
        </w:rPr>
        <w:t>речевое развитие;</w:t>
      </w:r>
    </w:p>
    <w:p w:rsidR="00DD5BC0" w:rsidRPr="00DD5BC0" w:rsidRDefault="00DD5BC0" w:rsidP="00DD5BC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rPr>
          <w:rFonts w:eastAsia="Batang" w:cs="Times New Roman"/>
          <w:szCs w:val="28"/>
          <w:lang w:eastAsia="ko-KR"/>
        </w:rPr>
      </w:pPr>
      <w:r w:rsidRPr="00DD5BC0">
        <w:rPr>
          <w:rFonts w:eastAsia="Batang" w:cs="Times New Roman"/>
          <w:szCs w:val="28"/>
          <w:lang w:eastAsia="ko-KR"/>
        </w:rPr>
        <w:t>художественно</w:t>
      </w:r>
      <w:r w:rsidRPr="00DD5BC0">
        <w:rPr>
          <w:rFonts w:eastAsia="Batang" w:cs="Times New Roman"/>
          <w:szCs w:val="28"/>
          <w:lang w:eastAsia="ko-KR"/>
        </w:rPr>
        <w:noBreakHyphen/>
        <w:t>эстетическое развитие;</w:t>
      </w:r>
    </w:p>
    <w:p w:rsidR="00DD5BC0" w:rsidRPr="00DD5BC0" w:rsidRDefault="00DD5BC0" w:rsidP="00DD5BC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rPr>
          <w:rFonts w:eastAsia="Batang" w:cs="Times New Roman"/>
          <w:szCs w:val="28"/>
          <w:lang w:eastAsia="ko-KR"/>
        </w:rPr>
      </w:pPr>
      <w:r w:rsidRPr="00DD5BC0">
        <w:rPr>
          <w:rFonts w:eastAsia="Batang" w:cs="Times New Roman"/>
          <w:szCs w:val="28"/>
          <w:lang w:eastAsia="ko-KR"/>
        </w:rPr>
        <w:t xml:space="preserve">физическое развитие. </w:t>
      </w:r>
    </w:p>
    <w:p w:rsidR="00DD5BC0" w:rsidRPr="00DD5BC0" w:rsidRDefault="00DD5BC0" w:rsidP="00DD5BC0">
      <w:pPr>
        <w:tabs>
          <w:tab w:val="left" w:pos="851"/>
        </w:tabs>
        <w:spacing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D5BC0">
        <w:rPr>
          <w:rFonts w:ascii="Times New Roman" w:eastAsia="Batang" w:hAnsi="Times New Roman" w:cs="Times New Roman"/>
          <w:sz w:val="28"/>
          <w:szCs w:val="28"/>
          <w:lang w:eastAsia="ko-KR"/>
        </w:rPr>
        <w:t>Интеграция данных образовательных областей так же представлена в Программе.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6946"/>
      </w:tblGrid>
      <w:tr w:rsidR="00DD5BC0" w:rsidRPr="00DD5BC0" w:rsidTr="005C6ACB">
        <w:trPr>
          <w:trHeight w:val="333"/>
        </w:trPr>
        <w:tc>
          <w:tcPr>
            <w:tcW w:w="2977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DD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</w:t>
            </w:r>
            <w:r w:rsidRPr="00DD5BC0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Социально-коммуникативное развитие»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усвоение норм и ценностей, принятых в обществе;</w:t>
            </w: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воспитание моральных и нравственных ценностей;</w:t>
            </w: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безопасного поведения в быту, природе.</w:t>
            </w:r>
          </w:p>
        </w:tc>
      </w:tr>
      <w:tr w:rsidR="00DD5BC0" w:rsidRPr="00DD5BC0" w:rsidTr="005C6ACB">
        <w:trPr>
          <w:trHeight w:val="316"/>
        </w:trPr>
        <w:tc>
          <w:tcPr>
            <w:tcW w:w="2977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6946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Формирование системы первичных представлений об объектах окружающего мира, их свойствах и отношениях;</w:t>
            </w: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расширение кругозора детей, активизация интереса к познанию природы и окружающего мира;</w:t>
            </w: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 и творческой активности.</w:t>
            </w:r>
          </w:p>
        </w:tc>
      </w:tr>
      <w:tr w:rsidR="00DD5BC0" w:rsidRPr="00DD5BC0" w:rsidTr="005C6ACB">
        <w:trPr>
          <w:trHeight w:val="348"/>
        </w:trPr>
        <w:tc>
          <w:tcPr>
            <w:tcW w:w="2977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6946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владение речью как средством общения;</w:t>
            </w: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знакомство с детской литературой природоведческой и экологической тематики;</w:t>
            </w: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о животных.</w:t>
            </w:r>
          </w:p>
        </w:tc>
      </w:tr>
      <w:tr w:rsidR="00DD5BC0" w:rsidRPr="00DD5BC0" w:rsidTr="005C6ACB">
        <w:trPr>
          <w:trHeight w:val="348"/>
        </w:trPr>
        <w:tc>
          <w:tcPr>
            <w:tcW w:w="2977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6946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формирование эстетического отношения к окружающему миру, природе, животным;</w:t>
            </w: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формирование предпосылок ценностно-смыслового восприятия и понимания мира природы;</w:t>
            </w:r>
          </w:p>
        </w:tc>
      </w:tr>
      <w:tr w:rsidR="00DD5BC0" w:rsidRPr="00DD5BC0" w:rsidTr="005C6ACB">
        <w:trPr>
          <w:trHeight w:val="348"/>
        </w:trPr>
        <w:tc>
          <w:tcPr>
            <w:tcW w:w="2977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«Физическое развитие»</w:t>
            </w:r>
          </w:p>
        </w:tc>
        <w:tc>
          <w:tcPr>
            <w:tcW w:w="6946" w:type="dxa"/>
          </w:tcPr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физическое развитие воспитанников, формирование навыков поведения в быту, социуме, природе;</w:t>
            </w:r>
          </w:p>
          <w:p w:rsidR="00DD5BC0" w:rsidRPr="00DD5BC0" w:rsidRDefault="00DD5BC0" w:rsidP="00DD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- становление ценностей здорового образа жизни.</w:t>
            </w:r>
          </w:p>
        </w:tc>
      </w:tr>
    </w:tbl>
    <w:p w:rsidR="00DD5BC0" w:rsidRPr="00DD5BC0" w:rsidRDefault="00DD5BC0" w:rsidP="00DD5B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5BC0" w:rsidRDefault="00DD5BC0" w:rsidP="00DD5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C0">
        <w:rPr>
          <w:rFonts w:ascii="Times New Roman" w:hAnsi="Times New Roman" w:cs="Times New Roman"/>
          <w:b/>
          <w:sz w:val="28"/>
          <w:szCs w:val="28"/>
        </w:rPr>
        <w:t>2.2. Примерное перспективное комплексно - тематическое</w:t>
      </w:r>
    </w:p>
    <w:p w:rsidR="00DD5BC0" w:rsidRPr="00DD5BC0" w:rsidRDefault="00DD5BC0" w:rsidP="00DD5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C0">
        <w:rPr>
          <w:rFonts w:ascii="Times New Roman" w:hAnsi="Times New Roman" w:cs="Times New Roman"/>
          <w:b/>
          <w:sz w:val="28"/>
          <w:szCs w:val="28"/>
        </w:rPr>
        <w:t>планирование работы с детьми</w:t>
      </w:r>
    </w:p>
    <w:p w:rsidR="00DD5BC0" w:rsidRPr="00DD5BC0" w:rsidRDefault="00DD5BC0" w:rsidP="00DD5BC0">
      <w:pPr>
        <w:spacing w:line="240" w:lineRule="auto"/>
        <w:contextualSpacing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Раздел 1. «</w:t>
      </w:r>
      <w:r w:rsidRPr="00DD5BC0">
        <w:rPr>
          <w:rFonts w:ascii="Times New Roman" w:hAnsi="Times New Roman" w:cs="Times New Roman"/>
          <w:sz w:val="28"/>
          <w:szCs w:val="28"/>
        </w:rPr>
        <w:t>Защита природы</w:t>
      </w: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»</w:t>
      </w:r>
      <w:r w:rsidRPr="00AC26F4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DD5BC0" w:rsidRPr="00DD5BC0" w:rsidRDefault="00DD5BC0" w:rsidP="00DD5B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Раздел 2. «</w:t>
      </w:r>
      <w:r w:rsidRPr="00DD5BC0">
        <w:rPr>
          <w:rFonts w:ascii="Times New Roman" w:eastAsia="Times New Roman,Bold" w:hAnsi="Times New Roman" w:cs="Times New Roman"/>
          <w:bCs/>
          <w:sz w:val="28"/>
          <w:szCs w:val="28"/>
        </w:rPr>
        <w:t>Воздух - невидимка</w:t>
      </w: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»</w:t>
      </w:r>
      <w:r w:rsidRPr="00AC26F4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DD5BC0" w:rsidRPr="00DD5BC0" w:rsidRDefault="00DD5BC0" w:rsidP="00DD5B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Раздел 3. «</w:t>
      </w:r>
      <w:r w:rsidRPr="00DD5BC0">
        <w:rPr>
          <w:rFonts w:ascii="Times New Roman" w:eastAsia="Times New Roman,Bold" w:hAnsi="Times New Roman" w:cs="Times New Roman"/>
          <w:bCs/>
          <w:sz w:val="28"/>
          <w:szCs w:val="28"/>
        </w:rPr>
        <w:t>Птицы – наши друзья</w:t>
      </w: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»</w:t>
      </w:r>
      <w:r w:rsidRPr="00AC26F4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DD5BC0" w:rsidRPr="00DD5BC0" w:rsidRDefault="00DD5BC0" w:rsidP="00DD5B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Раздел 4. «</w:t>
      </w:r>
      <w:r w:rsidRPr="00DD5BC0">
        <w:rPr>
          <w:rFonts w:ascii="Times New Roman" w:eastAsia="Times New Roman,Bold" w:hAnsi="Times New Roman" w:cs="Times New Roman"/>
          <w:bCs/>
          <w:sz w:val="28"/>
          <w:szCs w:val="28"/>
        </w:rPr>
        <w:t>Волшебница - вода</w:t>
      </w: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»</w:t>
      </w:r>
      <w:r w:rsidRPr="00AC26F4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DD5BC0" w:rsidRPr="00DD5BC0" w:rsidRDefault="00DD5BC0" w:rsidP="00DD5B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Раздел 5. «</w:t>
      </w:r>
      <w:r w:rsidRPr="00DD5BC0">
        <w:rPr>
          <w:rFonts w:ascii="Times New Roman" w:eastAsia="Times New Roman,Bold" w:hAnsi="Times New Roman" w:cs="Times New Roman"/>
          <w:bCs/>
          <w:sz w:val="28"/>
          <w:szCs w:val="28"/>
        </w:rPr>
        <w:t>Что у нас под ногами</w:t>
      </w: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»</w:t>
      </w:r>
      <w:r w:rsidRPr="00AC26F4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DD5BC0" w:rsidRPr="00DD5BC0" w:rsidRDefault="00DD5BC0" w:rsidP="00DD5B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Раздел 6. «</w:t>
      </w:r>
      <w:r w:rsidRPr="00DD5BC0">
        <w:rPr>
          <w:rFonts w:ascii="Times New Roman" w:eastAsia="Times New Roman,Bold" w:hAnsi="Times New Roman" w:cs="Times New Roman"/>
          <w:bCs/>
          <w:sz w:val="28"/>
          <w:szCs w:val="28"/>
        </w:rPr>
        <w:t>Весна</w:t>
      </w: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»</w:t>
      </w:r>
      <w:r w:rsidRPr="00AC26F4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DD5BC0" w:rsidRPr="00DD5BC0" w:rsidRDefault="00DD5BC0" w:rsidP="00DD5B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Раздел 7. «</w:t>
      </w:r>
      <w:r w:rsidRPr="00DD5BC0">
        <w:rPr>
          <w:rFonts w:ascii="Times New Roman" w:eastAsia="Times New Roman,Bold" w:hAnsi="Times New Roman" w:cs="Times New Roman"/>
          <w:bCs/>
          <w:sz w:val="28"/>
          <w:szCs w:val="28"/>
        </w:rPr>
        <w:t>Земля - мой дом</w:t>
      </w: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»</w:t>
      </w:r>
      <w:r w:rsidRPr="00AC26F4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DD5BC0" w:rsidRPr="00DD5BC0" w:rsidRDefault="00DD5BC0" w:rsidP="00DD5B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Раздел 8. «</w:t>
      </w:r>
      <w:r w:rsidRPr="00DD5BC0">
        <w:rPr>
          <w:rFonts w:ascii="Times New Roman" w:eastAsia="Times New Roman,Bold" w:hAnsi="Times New Roman" w:cs="Times New Roman"/>
          <w:bCs/>
          <w:sz w:val="28"/>
          <w:szCs w:val="28"/>
        </w:rPr>
        <w:t>Солнце</w:t>
      </w:r>
      <w:r w:rsidRPr="00DD5BC0">
        <w:rPr>
          <w:rFonts w:ascii="Times New Roman" w:eastAsia="Times New Roman,Bold" w:hAnsi="Times New Roman" w:cs="Times New Roman"/>
          <w:b/>
          <w:bCs/>
          <w:sz w:val="28"/>
          <w:szCs w:val="28"/>
        </w:rPr>
        <w:t>»</w:t>
      </w:r>
      <w:r w:rsidRPr="00AC26F4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1468"/>
        <w:gridCol w:w="2971"/>
        <w:gridCol w:w="1640"/>
        <w:gridCol w:w="1640"/>
        <w:gridCol w:w="1852"/>
      </w:tblGrid>
      <w:tr w:rsidR="00DD5BC0" w:rsidRPr="00DD5BC0" w:rsidTr="005C6ACB"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Развернутое содержание работы  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Темы, предложенные детьми (заполняется в течение года)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Темы, предложенные родителями</w:t>
            </w: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(заполняется в течение года)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Итоговые мероприятия по теме</w:t>
            </w: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184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Раздел 1 «Защита природы»</w:t>
            </w:r>
          </w:p>
        </w:tc>
      </w:tr>
      <w:tr w:rsidR="00DD5BC0" w:rsidRPr="00DD5BC0" w:rsidTr="005C6ACB">
        <w:trPr>
          <w:trHeight w:val="352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DD5BC0" w:rsidRPr="00DD5BC0" w:rsidTr="005C6ACB"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неделя</w:t>
            </w: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«История создания Всемирного фонда дикой природы (WWF)»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История создания Всемирного фонда дикой природы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WWF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 Познакомить с Красной книгой, с растениями и животными, занесенными как редкий вид и охраняемыми государством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Природоохранная акция в ДОО</w:t>
            </w:r>
          </w:p>
        </w:tc>
      </w:tr>
      <w:tr w:rsidR="00DD5BC0" w:rsidRPr="00DD5BC0" w:rsidTr="005C6ACB"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неделя</w:t>
            </w: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«День рождения Всемирного фонда дикой природы (WWF)»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Дидактические игры: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«Летает, плавает, бегает»;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«Воздух, вода, земля»;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где живет»; «Узнай по описанию».</w:t>
            </w: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 неделя</w:t>
            </w: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«Гринпис – что это»</w:t>
            </w: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5BC0" w:rsidRPr="00DD5BC0" w:rsidRDefault="00DD5BC0" w:rsidP="00DD5BC0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DD5BC0">
              <w:rPr>
                <w:color w:val="000000" w:themeColor="text1"/>
                <w:sz w:val="28"/>
                <w:szCs w:val="28"/>
              </w:rPr>
              <w:t>Рассказ детям о истории происхождения Гринпис.</w:t>
            </w:r>
            <w:r w:rsidRPr="00DD5BC0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 Беседы на тему</w:t>
            </w:r>
            <w:r w:rsidRPr="00DD5BC0">
              <w:rPr>
                <w:color w:val="000000" w:themeColor="text1"/>
                <w:sz w:val="28"/>
                <w:szCs w:val="28"/>
              </w:rPr>
              <w:t>: </w:t>
            </w:r>
            <w:r w:rsidRPr="00DD5BC0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«Животный и растительный мир»</w:t>
            </w:r>
            <w:r w:rsidRPr="00DD5BC0">
              <w:rPr>
                <w:color w:val="000000" w:themeColor="text1"/>
                <w:sz w:val="28"/>
                <w:szCs w:val="28"/>
              </w:rPr>
              <w:t>,</w:t>
            </w:r>
            <w:r w:rsidRPr="00DD5BC0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«Так нельзя, а так можно и нужно»</w:t>
            </w:r>
            <w:r w:rsidRPr="00DD5BC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дидактические и </w:t>
            </w:r>
            <w:r w:rsidRPr="00DD5BC0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подвижные </w:t>
            </w:r>
            <w:r w:rsidRPr="00DD5BC0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игры</w:t>
            </w:r>
            <w:r w:rsidRPr="00DD5BC0">
              <w:rPr>
                <w:color w:val="000000" w:themeColor="text1"/>
                <w:sz w:val="28"/>
                <w:szCs w:val="28"/>
                <w:shd w:val="clear" w:color="auto" w:fill="FFFFFF"/>
              </w:rPr>
              <w:t>: "Совушка-сова", "Когда это бывает", "Покажи без слов", "Огородник и воробей", "Зимующие и перелетные птицы", "Пчелки и ласточки", "Воробышек", </w:t>
            </w:r>
            <w:r w:rsidRPr="00DD5BC0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«Гори – гори ясно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«Юные защитники природы»</w:t>
            </w: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«День рождения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Гринпис»</w:t>
            </w: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268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Раздел 2 «Воздух - невидимка»</w:t>
            </w:r>
          </w:p>
        </w:tc>
      </w:tr>
      <w:tr w:rsidR="00DD5BC0" w:rsidRPr="00DD5BC0" w:rsidTr="005C6ACB">
        <w:tblPrEx>
          <w:tblLook w:val="0000"/>
        </w:tblPrEx>
        <w:trPr>
          <w:trHeight w:val="267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DD5BC0" w:rsidRPr="00DD5BC0" w:rsidTr="005C6ACB">
        <w:tblPrEx>
          <w:tblLook w:val="0000"/>
        </w:tblPrEx>
        <w:trPr>
          <w:trHeight w:val="40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такое воздух?»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Чтение загадок о </w:t>
            </w:r>
            <w:r w:rsidRPr="00DD5BC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воздухе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  наблюдение на прогулке за деревьями (ветки качаются от силы ветра) Опыты с воздухом.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«Воздух – невидимка»</w:t>
            </w:r>
          </w:p>
        </w:tc>
      </w:tr>
      <w:tr w:rsidR="00DD5BC0" w:rsidRPr="00DD5BC0" w:rsidTr="005C6ACB">
        <w:tblPrEx>
          <w:tblLook w:val="0000"/>
        </w:tblPrEx>
        <w:trPr>
          <w:trHeight w:val="28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«Значение воздуха»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значение воздуха в жизни человека и других живых организмов. Как дышат человек и животные.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43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загрязняет воздух?»</w:t>
            </w:r>
          </w:p>
        </w:tc>
        <w:tc>
          <w:tcPr>
            <w:tcW w:w="0" w:type="auto"/>
            <w:vMerge w:val="restart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Рассматривание иллюстраций о загрязнении воздуха в городе, беседы об источниках загрязнения воздуха, наблюдение за транспортом на прогулке. Чтение художественной литературы.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420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загрязняет воздух?»</w:t>
            </w: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495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Раздел 3 «Птицы – наши друзья»</w:t>
            </w:r>
          </w:p>
        </w:tc>
      </w:tr>
      <w:tr w:rsidR="00DD5BC0" w:rsidRPr="00DD5BC0" w:rsidTr="005C6ACB">
        <w:tblPrEx>
          <w:tblLook w:val="0000"/>
        </w:tblPrEx>
        <w:trPr>
          <w:trHeight w:val="456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«Птицы»</w:t>
            </w:r>
          </w:p>
        </w:tc>
        <w:tc>
          <w:tcPr>
            <w:tcW w:w="0" w:type="auto"/>
            <w:vMerge w:val="restart"/>
          </w:tcPr>
          <w:p w:rsidR="00DD5BC0" w:rsidRPr="00DD5BC0" w:rsidRDefault="00DD5BC0" w:rsidP="00DD5BC0">
            <w:pPr>
              <w:pStyle w:val="c8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DD5BC0">
              <w:rPr>
                <w:rStyle w:val="c1"/>
                <w:color w:val="000000" w:themeColor="text1"/>
                <w:sz w:val="28"/>
                <w:szCs w:val="28"/>
              </w:rPr>
              <w:t xml:space="preserve">Серия наблюдений за птицами на участке </w:t>
            </w:r>
            <w:r w:rsidRPr="00DD5BC0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детского сада.</w:t>
            </w:r>
          </w:p>
          <w:p w:rsidR="00DD5BC0" w:rsidRPr="00DD5BC0" w:rsidRDefault="00DD5BC0" w:rsidP="00DD5BC0">
            <w:pPr>
              <w:pStyle w:val="c8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DD5BC0">
              <w:rPr>
                <w:rStyle w:val="c1"/>
                <w:color w:val="000000" w:themeColor="text1"/>
                <w:sz w:val="28"/>
                <w:szCs w:val="28"/>
              </w:rPr>
              <w:t>–Изготовление кормушек и вынос их на участок.</w:t>
            </w:r>
          </w:p>
          <w:p w:rsidR="00DD5BC0" w:rsidRPr="00DD5BC0" w:rsidRDefault="00DD5BC0" w:rsidP="00DD5BC0">
            <w:pPr>
              <w:pStyle w:val="c8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DD5BC0">
              <w:rPr>
                <w:rStyle w:val="c1"/>
                <w:color w:val="000000" w:themeColor="text1"/>
                <w:sz w:val="28"/>
                <w:szCs w:val="28"/>
              </w:rPr>
              <w:t>–Рассматривание иллюстраций и чтение познавательной литературы;</w:t>
            </w:r>
          </w:p>
          <w:p w:rsidR="00DD5BC0" w:rsidRPr="00DD5BC0" w:rsidRDefault="00DD5BC0" w:rsidP="00DD5BC0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D5BC0">
              <w:rPr>
                <w:rStyle w:val="c1"/>
                <w:color w:val="000000" w:themeColor="text1"/>
                <w:sz w:val="28"/>
                <w:szCs w:val="28"/>
              </w:rPr>
              <w:t>– Слушание пения птиц (аудио запись "Голоса птиц");</w:t>
            </w:r>
            <w:r w:rsidRPr="00DD5BC0">
              <w:rPr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Style w:val="c1"/>
                <w:color w:val="000000" w:themeColor="text1"/>
                <w:sz w:val="28"/>
                <w:szCs w:val="28"/>
              </w:rPr>
              <w:t>-Отгадывание загадок ; </w:t>
            </w:r>
            <w:r w:rsidRPr="00DD5BC0">
              <w:rPr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Style w:val="c1"/>
                <w:color w:val="000000" w:themeColor="text1"/>
                <w:sz w:val="28"/>
                <w:szCs w:val="28"/>
              </w:rPr>
              <w:t>-Дидактические игры:</w:t>
            </w:r>
            <w:r w:rsidRPr="00DD5BC0">
              <w:rPr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Style w:val="c1"/>
                <w:color w:val="000000" w:themeColor="text1"/>
                <w:sz w:val="28"/>
                <w:szCs w:val="28"/>
              </w:rPr>
              <w:t>"Кто, где живёт",</w:t>
            </w:r>
            <w:r w:rsidRPr="00DD5BC0">
              <w:rPr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Style w:val="c1"/>
                <w:color w:val="000000" w:themeColor="text1"/>
                <w:sz w:val="28"/>
                <w:szCs w:val="28"/>
              </w:rPr>
              <w:t>"Нарисуй птицам дорожку в сказку"</w:t>
            </w:r>
            <w:r w:rsidRPr="00DD5BC0">
              <w:rPr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Style w:val="c1"/>
                <w:color w:val="000000" w:themeColor="text1"/>
                <w:sz w:val="28"/>
                <w:szCs w:val="28"/>
              </w:rPr>
              <w:t>-Рассматривание альбома"Пернатые друзья";</w:t>
            </w:r>
            <w:r w:rsidRPr="00DD5BC0">
              <w:rPr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Style w:val="c1"/>
                <w:color w:val="000000" w:themeColor="text1"/>
                <w:sz w:val="28"/>
                <w:szCs w:val="28"/>
              </w:rPr>
              <w:t>-Игра "Птички-невелички".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2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«Птицы»</w:t>
            </w: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184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3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«Синичкин день»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 «Почему именно Синичкин день»;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Игра «Перышки»; </w:t>
            </w:r>
            <w:r w:rsidRPr="00DD5BC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Дидактическая игра «Что за птица?».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«День птиц»</w:t>
            </w:r>
          </w:p>
        </w:tc>
      </w:tr>
      <w:tr w:rsidR="00DD5BC0" w:rsidRPr="00DD5BC0" w:rsidTr="005C6ACB">
        <w:tblPrEx>
          <w:tblLook w:val="0000"/>
        </w:tblPrEx>
        <w:trPr>
          <w:trHeight w:val="506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«Перелёт птиц»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детей доброте, бережному отношению к природе; воспитывать бережное отношение к птицам; знакомить с особенностями их жизни, помочь испытать радость от сознания того, что, делясь крохами, можно спасти птиц от гибели; дать элементарные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сведениями о том, чем кормят птиц зимой.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творчества.</w:t>
            </w:r>
          </w:p>
        </w:tc>
      </w:tr>
      <w:tr w:rsidR="00DD5BC0" w:rsidRPr="00DD5BC0" w:rsidTr="005C6ACB">
        <w:tblPrEx>
          <w:tblLook w:val="0000"/>
        </w:tblPrEx>
        <w:trPr>
          <w:trHeight w:val="368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Раздел 4 «Волшебница – вода»</w:t>
            </w:r>
          </w:p>
        </w:tc>
      </w:tr>
      <w:tr w:rsidR="00DD5BC0" w:rsidRPr="00DD5BC0" w:rsidTr="005C6ACB">
        <w:tblPrEx>
          <w:tblLook w:val="0000"/>
        </w:tblPrEx>
        <w:trPr>
          <w:trHeight w:val="269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«Вода вокруг нас»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воды в нашей жизни, где и в каком виде существует вода в природе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«Волшебница вода»</w:t>
            </w: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«Куда бежит река»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разными видами водоемов (реками, озерами, прудами),как образуются реки.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«Эта волшебница вода»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осадков (дождь, снег, роса, иней и т.д.)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-Чтение стих-я Н. Рыжовой "Вы слыхали о воде";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-Игра "Как сосулька превратилась вводу";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-Изготовление цветных льдинок;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-Видеофильм «Взаимодействие воды и снега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-Окрашивание воды (сравнение чистой и грязной воды);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-Опыт с водой.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«Ходит капелька по кругу»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Элементарные представления о круговороте воды в природе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450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«Какой бывает вода»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рядом свойств воды (вода прозрачная, жидкая, без запаха и вкуса, растворяет вещества, жидкое, твердое и газообразное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состояния воды, температура воды и т.д.). Рассказ воспитателя о том, что капельки воды в природе «ходят», движутся по кругу. Объясняет, как это происходит.</w:t>
            </w:r>
          </w:p>
          <w:p w:rsidR="00DD5BC0" w:rsidRPr="00DD5BC0" w:rsidRDefault="00DD5BC0" w:rsidP="00DD5BC0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игра: «Ходят капельки по кругу».</w:t>
            </w:r>
          </w:p>
          <w:p w:rsidR="00DD5BC0" w:rsidRPr="00DD5BC0" w:rsidRDefault="00DD5BC0" w:rsidP="00DD5BC0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Игра-дискуссия: «Хорошо — плохо» (деление детей на 2 команды).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Игра: «Путешествие капельки»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2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растет в воде»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Вода — среда обитания некоторых растений. Знакомство с особенностями водных растений на примере отдельных видов. Охрана водоемов как среды обитания растений и бережное отношение к водным растениям. Рисование водоема..Словесно-дидактическая игра «Кому нужна вода»; Чтение художественной литературы: рассказа: Д.Н. Мамин-Сибиряк «Серая шейка». Дидактическая игра «Что помогает растениям расти».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Выставка детского творчества </w:t>
            </w: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«Вода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нужна всем»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Роль воды в жизни наземных (комнатных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дикорастущих) растений и различных животных.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4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волшебной воды»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материалов различных тем.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«Волшебная вода»</w:t>
            </w:r>
          </w:p>
        </w:tc>
      </w:tr>
      <w:tr w:rsidR="00DD5BC0" w:rsidRPr="00DD5BC0" w:rsidTr="005C6ACB">
        <w:tblPrEx>
          <w:tblLook w:val="0000"/>
        </w:tblPrEx>
        <w:trPr>
          <w:trHeight w:val="268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Раздел 5 «Что у нас под ногами»</w:t>
            </w:r>
          </w:p>
        </w:tc>
      </w:tr>
      <w:tr w:rsidR="00DD5BC0" w:rsidRPr="00DD5BC0" w:rsidTr="005C6ACB">
        <w:tblPrEx>
          <w:tblLook w:val="0000"/>
        </w:tblPrEx>
        <w:trPr>
          <w:trHeight w:val="268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такое почва»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Познакомить с основным свойством почвы – плодородием</w:t>
            </w: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процессе опытов установить ее состав. 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Опыт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D5BC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«Прокаливание</w:t>
            </w:r>
            <w:r w:rsidRPr="00DD5BC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DD5BC0">
              <w:rPr>
                <w:rStyle w:val="a8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почвы</w:t>
            </w:r>
            <w:r w:rsidRPr="00DD5BC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»;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Опыт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D5BC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«Изучение </w:t>
            </w:r>
            <w:r w:rsidRPr="00DD5BC0">
              <w:rPr>
                <w:rStyle w:val="a8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почвы в воде</w:t>
            </w:r>
            <w:r w:rsidRPr="00DD5BC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 «Почва. Свойства почвы»</w:t>
            </w: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«Песок»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Свойства песка (сыпучесть, рыхлость, способность пропускать воду). Проведение опытов с песком.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887"/>
        </w:trPr>
        <w:tc>
          <w:tcPr>
            <w:tcW w:w="0" w:type="auto"/>
          </w:tcPr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«Глина»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Глины (пластичность, вязкость, неспособность пропускать воду). Опыты с глиной.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6086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4 неделя</w:t>
            </w:r>
          </w:p>
          <w:p w:rsidR="00DD5BC0" w:rsidRPr="00DD5BC0" w:rsidRDefault="00DD5BC0" w:rsidP="00DD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«Камни»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Разнообразие камней в природе. Знакомство с коллекцией камней, их отличительные признаки, почему они разные. Камни — орудие труда древних людей. Как человек использует камни (строительство, памятники, укрепления, альпинарии и т.п.) Драгоценные камни и украшения. Как образуются горы. Отчего дымят вулканы. Подземные кладовые (уголь, нефть, руды и т.п.).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</w:t>
            </w:r>
          </w:p>
        </w:tc>
      </w:tr>
      <w:tr w:rsidR="00DD5BC0" w:rsidRPr="00DD5BC0" w:rsidTr="005C6ACB">
        <w:tblPrEx>
          <w:tblLook w:val="0000"/>
        </w:tblPrEx>
        <w:trPr>
          <w:trHeight w:val="234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Раздел 6 «Весна»</w:t>
            </w:r>
          </w:p>
        </w:tc>
      </w:tr>
      <w:tr w:rsidR="00DD5BC0" w:rsidRPr="00DD5BC0" w:rsidTr="005C6ACB">
        <w:tblPrEx>
          <w:tblLook w:val="0000"/>
        </w:tblPrEx>
        <w:trPr>
          <w:trHeight w:val="301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«Прошла зима холодная» 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Обобщающая беседа «Зиме конец» НОД «Прошла зима холодная» Рассматривание иллюстраций и картин художников о зиме. Дидактические игры: «Приметы зимы», «Когда это бывает?» Игра-имитация «Снежные явления» Чтение художественной литературы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«Весна. Пробуждение природы»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«Ранняя весна» или «Смена дня и ночи» Дидактические игры: «Сравни и найди», «Бывает – не бывает»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Рассматривание картин И. Левитана «Март», И. Грабарь «Февральская лазурь» Чтение художественной литературы: И. Токмакова «Весна», Ф Тютчев «Весенние воды» Инсценизация на тему: «Как поссорились март и февраль»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«Весна - Красна»</w:t>
            </w: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3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«Весна в природе»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«Весенней песенки» С. Маршака. Игровая обучающая ситуация: «Айболит осматривает растения уголка природы» (по методике С.Н. Николаевой). Игра на закрепление знаний о природных сообществах. Чтение стихов о природе. Выращивание овса на окне. Наблюдение за деревьями и кустарниками. 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- друзья природы»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«Что можно, что нельзя» Подвижные игры «Кто быстрее», «Ручеёк» Художественное слово: чтение рассказов о природе, ситуативные беседы Труд в уголке природы по уходу за посевами, на участке за клумбами, высадка рассады Участие в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городском конкурсе рисунков «Экология глазами детей».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</w:t>
            </w:r>
          </w:p>
        </w:tc>
      </w:tr>
      <w:tr w:rsidR="00DD5BC0" w:rsidRPr="00DD5BC0" w:rsidTr="005C6ACB">
        <w:tblPrEx>
          <w:tblLook w:val="0000"/>
        </w:tblPrEx>
        <w:trPr>
          <w:trHeight w:val="268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Раздел 7 «Земля - мой дом»</w:t>
            </w:r>
          </w:p>
        </w:tc>
      </w:tr>
      <w:tr w:rsidR="00DD5BC0" w:rsidRPr="00DD5BC0" w:rsidTr="005C6ACB">
        <w:tblPrEx>
          <w:tblLook w:val="0000"/>
        </w:tblPrEx>
        <w:trPr>
          <w:trHeight w:val="268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«Земля - мой дом»</w:t>
            </w:r>
          </w:p>
        </w:tc>
        <w:tc>
          <w:tcPr>
            <w:tcW w:w="0" w:type="auto"/>
            <w:vMerge w:val="restart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«Где я живу»; Сравнение речки, болота, моря;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-Д/и: «Рассели животных»; «Кто живёт на суше, а кто в воде»; Рисование «Звёздное небо»;</w:t>
            </w:r>
          </w:p>
          <w:p w:rsidR="00DD5BC0" w:rsidRPr="00DD5BC0" w:rsidRDefault="00DD5BC0" w:rsidP="00DD5BC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Утро радостных встреч «Встреча с королевой бумагой»;</w:t>
            </w:r>
          </w:p>
          <w:p w:rsidR="00DD5BC0" w:rsidRPr="00DD5BC0" w:rsidRDefault="00DD5BC0" w:rsidP="00DD5BC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карты мира, фотографии городов разных стран;</w:t>
            </w:r>
          </w:p>
          <w:p w:rsidR="00DD5BC0" w:rsidRPr="00DD5BC0" w:rsidRDefault="00DD5BC0" w:rsidP="00DD5BC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Рассмотреть физическую карту, рассматривание книг и журналов о космосе;</w:t>
            </w:r>
          </w:p>
          <w:p w:rsidR="00DD5BC0" w:rsidRPr="00DD5BC0" w:rsidRDefault="00DD5BC0" w:rsidP="00DD5BC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«Засели планету»;</w:t>
            </w:r>
          </w:p>
          <w:p w:rsidR="00DD5BC0" w:rsidRPr="00DD5BC0" w:rsidRDefault="00DD5BC0" w:rsidP="00DD5BC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изменениями в природе;</w:t>
            </w:r>
          </w:p>
          <w:p w:rsidR="00DD5BC0" w:rsidRPr="00DD5BC0" w:rsidRDefault="00DD5BC0" w:rsidP="00DD5BC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 “Что необходимо для жизни на Земле” (свет, тепло, вода, воздух);</w:t>
            </w:r>
          </w:p>
          <w:p w:rsidR="00DD5BC0" w:rsidRPr="00DD5BC0" w:rsidRDefault="00DD5BC0" w:rsidP="00DD5BC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беседа “Земля – планета, на которой мы живем”, «Охрана природы», «Правила поведения в природе», «Что такое Земля», «Твоя страна, твой народ».</w:t>
            </w:r>
          </w:p>
          <w:p w:rsidR="00DD5BC0" w:rsidRPr="00DD5BC0" w:rsidRDefault="00DD5BC0" w:rsidP="00DD5BC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Д/и «Экологическая пирамидка», «Что изменилось»</w:t>
            </w:r>
          </w:p>
          <w:p w:rsidR="00DD5BC0" w:rsidRPr="00DD5BC0" w:rsidRDefault="00DD5BC0" w:rsidP="00DD5BC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Экспериментирование «Запах, цвет и вкус воды»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«Земля - мой дом»</w:t>
            </w:r>
          </w:p>
        </w:tc>
        <w:tc>
          <w:tcPr>
            <w:tcW w:w="0" w:type="auto"/>
            <w:vMerge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3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Земли»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D5BC0">
              <w:rPr>
                <w:color w:val="000000" w:themeColor="text1"/>
                <w:sz w:val="28"/>
                <w:szCs w:val="28"/>
              </w:rPr>
              <w:t>Беседа о природе и бережном отношении к ней. Рассказ о празднике «День Земли». Знакомство с рассказом об отдыхе детей и беседа по содержанию. Беседа о правилах поведения в природе. Знакомство с природоохранными знаками. Изготовление книжки-малышки.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«День Земли»</w:t>
            </w: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«Чем богаты недра Земли»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развитию представлений о природных богатствах недр Земли: как добывают и используют нефть, уголь, песок, минералы и пр. Формировать умения распознавать некоторые минералы, используя сенсорные анализаторы, сравнивать.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182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Раздел 8 «Солнце»</w:t>
            </w:r>
          </w:p>
        </w:tc>
      </w:tr>
      <w:tr w:rsidR="00DD5BC0" w:rsidRPr="00DD5BC0" w:rsidTr="005C6ACB">
        <w:tblPrEx>
          <w:tblLook w:val="0000"/>
        </w:tblPrEx>
        <w:trPr>
          <w:trHeight w:val="251"/>
        </w:trPr>
        <w:tc>
          <w:tcPr>
            <w:tcW w:w="0" w:type="auto"/>
            <w:gridSpan w:val="5"/>
          </w:tcPr>
          <w:p w:rsidR="00DD5BC0" w:rsidRPr="00DD5BC0" w:rsidRDefault="00DD5BC0" w:rsidP="00DD5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«Планеты солнечной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системы»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Знакомство детей с </w:t>
            </w:r>
            <w:r w:rsidRPr="00DD5BC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планетой Земля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ее спутником - Луна, другими</w:t>
            </w: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  </w:t>
            </w:r>
            <w:r w:rsidRPr="00DD5BC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планетами</w:t>
            </w: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 их взаиморасположением в </w:t>
            </w:r>
            <w:r w:rsidRPr="00DD5BC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Солнечной системы. Рассказ детям о первом полете в космос. Подвижная игра «Планеты, стройся», дидактическая игра «Планеты»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</w:t>
            </w: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2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Солнца»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солнцем. Игра «Солнечные зайчики». Чтение художественной литературы. Разучивание стихотворений.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«Солнце»</w:t>
            </w: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Солнца»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5BC0" w:rsidRPr="00DD5BC0" w:rsidTr="005C6ACB">
        <w:trPr>
          <w:trHeight w:val="315"/>
        </w:trPr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неделя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«Влияние Солнца на жизнь Земли»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солнцем. Проведение опытов. Музыкальная игра «Солнышко лучистое»</w:t>
            </w: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D5BC0" w:rsidRPr="00DD5BC0" w:rsidRDefault="00AC26F4" w:rsidP="00DD5B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5BC0" w:rsidRDefault="00AC26F4" w:rsidP="00DD5B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5BC0" w:rsidRPr="00DD5BC0">
        <w:rPr>
          <w:rFonts w:ascii="Times New Roman" w:hAnsi="Times New Roman" w:cs="Times New Roman"/>
          <w:b/>
          <w:sz w:val="28"/>
          <w:szCs w:val="28"/>
        </w:rPr>
        <w:t>2.3. Взаимодействие с родителями (законными представителями)</w:t>
      </w:r>
    </w:p>
    <w:p w:rsidR="00AC26F4" w:rsidRPr="00DD5BC0" w:rsidRDefault="00AC26F4" w:rsidP="00DD5B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2552"/>
        <w:gridCol w:w="6379"/>
      </w:tblGrid>
      <w:tr w:rsidR="00DD5BC0" w:rsidRPr="00DD5BC0" w:rsidTr="00DD5BC0">
        <w:tc>
          <w:tcPr>
            <w:tcW w:w="675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взаимодействия</w:t>
            </w:r>
          </w:p>
        </w:tc>
        <w:tc>
          <w:tcPr>
            <w:tcW w:w="6379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</w:tr>
      <w:tr w:rsidR="00DD5BC0" w:rsidRPr="00DD5BC0" w:rsidTr="00DD5BC0">
        <w:tc>
          <w:tcPr>
            <w:tcW w:w="675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Изучение семьи, запросов,  семейных ценностей</w:t>
            </w:r>
          </w:p>
        </w:tc>
        <w:tc>
          <w:tcPr>
            <w:tcW w:w="6379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DD5BC0">
        <w:tc>
          <w:tcPr>
            <w:tcW w:w="675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6379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DD5BC0">
        <w:tc>
          <w:tcPr>
            <w:tcW w:w="675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52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6379" w:type="dxa"/>
          </w:tcPr>
          <w:p w:rsidR="00DD5BC0" w:rsidRPr="00DD5BC0" w:rsidRDefault="00DD5BC0" w:rsidP="00DD5BC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DD5BC0">
        <w:tc>
          <w:tcPr>
            <w:tcW w:w="675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552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Просвещение и обучение родителей</w:t>
            </w:r>
          </w:p>
        </w:tc>
        <w:tc>
          <w:tcPr>
            <w:tcW w:w="6379" w:type="dxa"/>
          </w:tcPr>
          <w:p w:rsidR="00DD5BC0" w:rsidRPr="00DD5BC0" w:rsidRDefault="00DD5BC0" w:rsidP="00DD5BC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C0" w:rsidRPr="00DD5BC0" w:rsidTr="00DD5BC0">
        <w:tc>
          <w:tcPr>
            <w:tcW w:w="675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552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детского сада и </w:t>
            </w:r>
            <w:r w:rsidRPr="00DD5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</w:t>
            </w:r>
          </w:p>
        </w:tc>
        <w:tc>
          <w:tcPr>
            <w:tcW w:w="6379" w:type="dxa"/>
          </w:tcPr>
          <w:p w:rsidR="00DD5BC0" w:rsidRPr="00DD5BC0" w:rsidRDefault="00DD5BC0" w:rsidP="00DD5BC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6F4" w:rsidRDefault="00AC26F4" w:rsidP="00DD5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C0" w:rsidRPr="00DD5BC0" w:rsidRDefault="00DD5BC0" w:rsidP="00DD5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C0">
        <w:rPr>
          <w:rFonts w:ascii="Times New Roman" w:hAnsi="Times New Roman" w:cs="Times New Roman"/>
          <w:b/>
          <w:bCs/>
          <w:sz w:val="28"/>
          <w:szCs w:val="28"/>
        </w:rPr>
        <w:t>3.  Организация образовательного процесса</w:t>
      </w:r>
    </w:p>
    <w:p w:rsidR="00DD5BC0" w:rsidRPr="00DD5BC0" w:rsidRDefault="00DD5BC0" w:rsidP="00DD5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C0">
        <w:rPr>
          <w:rFonts w:ascii="Times New Roman" w:hAnsi="Times New Roman" w:cs="Times New Roman"/>
          <w:b/>
          <w:bCs/>
          <w:iCs/>
          <w:sz w:val="28"/>
          <w:szCs w:val="28"/>
        </w:rPr>
        <w:t>3.1 Материально-техническое обеспечение программы</w:t>
      </w:r>
    </w:p>
    <w:p w:rsidR="00DD5BC0" w:rsidRDefault="00DD5BC0" w:rsidP="00DD5B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BC0" w:rsidRPr="00DD5BC0" w:rsidRDefault="00DD5BC0" w:rsidP="00DD5B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 xml:space="preserve">- технические средства: ноутбук, </w:t>
      </w:r>
      <w:r w:rsidRPr="00DD5BC0"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Pr="00DD5BC0">
        <w:rPr>
          <w:rFonts w:ascii="Times New Roman" w:hAnsi="Times New Roman" w:cs="Times New Roman"/>
          <w:bCs/>
          <w:sz w:val="28"/>
          <w:szCs w:val="28"/>
        </w:rPr>
        <w:t>-колонка, проектор;</w:t>
      </w: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5BC0">
        <w:rPr>
          <w:rFonts w:ascii="Times New Roman" w:hAnsi="Times New Roman" w:cs="Times New Roman"/>
          <w:bCs/>
          <w:sz w:val="28"/>
          <w:szCs w:val="28"/>
        </w:rPr>
        <w:t xml:space="preserve">- оборудование (костюмы для организации праздников): </w:t>
      </w:r>
      <w:r w:rsidRPr="00DD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шапочки в виде капелек, рыбок, корона для волшебницы воды, костюм солнца, солнца, весны.</w:t>
      </w:r>
    </w:p>
    <w:p w:rsidR="00DD5BC0" w:rsidRDefault="00DD5BC0" w:rsidP="00DD5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5B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3.2 Обеспеченность методическими материалами и средствами </w:t>
      </w:r>
    </w:p>
    <w:p w:rsidR="00DD5BC0" w:rsidRPr="00DD5BC0" w:rsidRDefault="00DD5BC0" w:rsidP="00DD5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5BC0">
        <w:rPr>
          <w:rFonts w:ascii="Times New Roman" w:hAnsi="Times New Roman" w:cs="Times New Roman"/>
          <w:b/>
          <w:bCs/>
          <w:iCs/>
          <w:sz w:val="28"/>
          <w:szCs w:val="28"/>
        </w:rPr>
        <w:t>обучения и воспитания</w:t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2126"/>
        <w:gridCol w:w="3720"/>
        <w:gridCol w:w="7"/>
        <w:gridCol w:w="3079"/>
      </w:tblGrid>
      <w:tr w:rsidR="00DD5BC0" w:rsidRPr="00DD5BC0" w:rsidTr="005C6AC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Раздела</w:t>
            </w:r>
          </w:p>
        </w:tc>
        <w:tc>
          <w:tcPr>
            <w:tcW w:w="3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 необходимых для осуществления образовательного процесса технологий, методических пособий, сборников художественных произведений для детей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материалы (наглядно-иллюстративные материалы, альбомы, рабочие тетради, раздаточные материалы и т.д.)</w:t>
            </w:r>
          </w:p>
        </w:tc>
      </w:tr>
      <w:tr w:rsidR="00DD5BC0" w:rsidRPr="00DD5BC0" w:rsidTr="005C6ACB">
        <w:tblPrEx>
          <w:tblLook w:val="0000"/>
        </w:tblPrEx>
        <w:trPr>
          <w:trHeight w:val="315"/>
        </w:trPr>
        <w:tc>
          <w:tcPr>
            <w:tcW w:w="110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Раздел 1</w:t>
            </w:r>
          </w:p>
        </w:tc>
        <w:tc>
          <w:tcPr>
            <w:tcW w:w="2126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«Защита природы»</w:t>
            </w:r>
          </w:p>
        </w:tc>
        <w:tc>
          <w:tcPr>
            <w:tcW w:w="3720" w:type="dxa"/>
          </w:tcPr>
          <w:p w:rsidR="00DD5BC0" w:rsidRPr="00DD5BC0" w:rsidRDefault="00DD5BC0" w:rsidP="00DD5BC0">
            <w:pPr>
              <w:pStyle w:val="1"/>
              <w:shd w:val="clear" w:color="auto" w:fill="FFFFFF"/>
              <w:spacing w:before="0" w:after="0" w:line="240" w:lineRule="auto"/>
              <w:jc w:val="both"/>
              <w:outlineLvl w:val="0"/>
              <w:rPr>
                <w:rFonts w:cs="Times New Roman"/>
                <w:b w:val="0"/>
                <w:szCs w:val="28"/>
              </w:rPr>
            </w:pPr>
            <w:bookmarkStart w:id="1" w:name="_Toc134798032"/>
            <w:r w:rsidRPr="00DD5BC0">
              <w:rPr>
                <w:rFonts w:cs="Times New Roman"/>
                <w:b w:val="0"/>
                <w:szCs w:val="28"/>
              </w:rPr>
              <w:t>Красная книга (Детская энциклопедия РОСМЭН). Детская энциклопедия РОСМЭН,</w:t>
            </w:r>
            <w:bookmarkEnd w:id="1"/>
          </w:p>
          <w:p w:rsidR="00DD5BC0" w:rsidRPr="00DD5BC0" w:rsidRDefault="00DD5BC0" w:rsidP="00DD5BC0">
            <w:pPr>
              <w:pStyle w:val="1"/>
              <w:shd w:val="clear" w:color="auto" w:fill="FFFFFF"/>
              <w:spacing w:before="0" w:after="0" w:line="240" w:lineRule="auto"/>
              <w:jc w:val="both"/>
              <w:outlineLvl w:val="0"/>
              <w:rPr>
                <w:rFonts w:cs="Times New Roman"/>
                <w:b w:val="0"/>
                <w:bCs/>
                <w:color w:val="333333"/>
                <w:szCs w:val="28"/>
              </w:rPr>
            </w:pPr>
            <w:bookmarkStart w:id="2" w:name="_Toc134798033"/>
            <w:r w:rsidRPr="00DD5BC0">
              <w:rPr>
                <w:rFonts w:cs="Times New Roman"/>
                <w:b w:val="0"/>
                <w:bCs/>
                <w:iCs/>
                <w:szCs w:val="28"/>
              </w:rPr>
              <w:t>«Хрестоматия для чтения детям в детском саду и дома. 5-6 лет», под ред. В. Шишкиной. -М.: Мозаика-синтез, 2016.,</w:t>
            </w:r>
            <w:bookmarkEnd w:id="2"/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Богданец Т. Охранять среду обитания – наша задача // Дошкольное воспитание. – 2006. - №7. Обучающие дидактические игры по экологии для детей дошкольного возраста</w:t>
            </w:r>
          </w:p>
        </w:tc>
        <w:tc>
          <w:tcPr>
            <w:tcW w:w="3086" w:type="dxa"/>
            <w:gridSpan w:val="2"/>
          </w:tcPr>
          <w:p w:rsidR="00DD5BC0" w:rsidRPr="00DD5BC0" w:rsidRDefault="00DD5BC0" w:rsidP="00DD5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Иллюстрации «Животные»,</w:t>
            </w:r>
          </w:p>
          <w:p w:rsidR="00DD5BC0" w:rsidRPr="00DD5BC0" w:rsidRDefault="00DD5BC0" w:rsidP="00DD5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Мяч,</w:t>
            </w:r>
          </w:p>
          <w:p w:rsidR="00DD5BC0" w:rsidRPr="00DD5BC0" w:rsidRDefault="00DD5BC0" w:rsidP="00DD5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Игровые поля с изображением леса и деревни,</w:t>
            </w:r>
          </w:p>
          <w:p w:rsidR="00DD5BC0" w:rsidRPr="00DD5BC0" w:rsidRDefault="00DD5BC0" w:rsidP="00DD5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Картинка воробушка,</w:t>
            </w:r>
          </w:p>
          <w:p w:rsidR="00DD5BC0" w:rsidRPr="00DD5BC0" w:rsidRDefault="00DD5BC0" w:rsidP="00DD5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Свисток.</w:t>
            </w:r>
          </w:p>
        </w:tc>
      </w:tr>
      <w:tr w:rsidR="00DD5BC0" w:rsidRPr="00DD5BC0" w:rsidTr="005C6ACB">
        <w:tblPrEx>
          <w:tblLook w:val="0000"/>
        </w:tblPrEx>
        <w:trPr>
          <w:trHeight w:val="153"/>
        </w:trPr>
        <w:tc>
          <w:tcPr>
            <w:tcW w:w="110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Раздел 2</w:t>
            </w:r>
          </w:p>
        </w:tc>
        <w:tc>
          <w:tcPr>
            <w:tcW w:w="2126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«Воздух - невидимка»</w:t>
            </w:r>
          </w:p>
        </w:tc>
        <w:tc>
          <w:tcPr>
            <w:tcW w:w="3720" w:type="dxa"/>
          </w:tcPr>
          <w:p w:rsidR="00DD5BC0" w:rsidRPr="00DD5BC0" w:rsidRDefault="00DD5BC0" w:rsidP="00DD5B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5BC0">
              <w:rPr>
                <w:rStyle w:val="a8"/>
                <w:color w:val="211E1E"/>
                <w:sz w:val="28"/>
                <w:szCs w:val="28"/>
              </w:rPr>
              <w:t> </w:t>
            </w:r>
            <w:r w:rsidRPr="00DD5BC0">
              <w:rPr>
                <w:color w:val="211E1E"/>
                <w:sz w:val="28"/>
                <w:szCs w:val="28"/>
              </w:rPr>
              <w:t xml:space="preserve">Рассказы </w:t>
            </w:r>
            <w:r w:rsidRPr="00DD5BC0">
              <w:rPr>
                <w:sz w:val="28"/>
                <w:szCs w:val="28"/>
              </w:rPr>
              <w:t>«Воздух», «Смерч» Ю. Ефремова,</w:t>
            </w:r>
          </w:p>
          <w:p w:rsidR="00DD5BC0" w:rsidRPr="00DD5BC0" w:rsidRDefault="00DD5BC0" w:rsidP="00DD5BC0">
            <w:pPr>
              <w:pStyle w:val="a7"/>
              <w:shd w:val="clear" w:color="auto" w:fill="FFFFFF"/>
              <w:spacing w:before="0" w:beforeAutospacing="0" w:after="225" w:afterAutospacing="0"/>
              <w:jc w:val="both"/>
              <w:rPr>
                <w:sz w:val="28"/>
                <w:szCs w:val="28"/>
              </w:rPr>
            </w:pPr>
            <w:r w:rsidRPr="00DD5BC0">
              <w:rPr>
                <w:sz w:val="28"/>
                <w:szCs w:val="28"/>
              </w:rPr>
              <w:t xml:space="preserve">«Ветер» М. Исаковского, 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И. Токмаковой «Ветрено», В. Шикуновой «Чудо из </w:t>
            </w:r>
            <w:r w:rsidRPr="00DD5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чудес».</w:t>
            </w:r>
          </w:p>
        </w:tc>
        <w:tc>
          <w:tcPr>
            <w:tcW w:w="3086" w:type="dxa"/>
            <w:gridSpan w:val="2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Иллюстрации о загрязнении воздуха в городе,</w:t>
            </w:r>
          </w:p>
          <w:p w:rsidR="00DD5BC0" w:rsidRPr="00DD5BC0" w:rsidRDefault="00DD5BC0" w:rsidP="00DD5BC0">
            <w:pPr>
              <w:pStyle w:val="a7"/>
              <w:shd w:val="clear" w:color="auto" w:fill="FFFFFF"/>
              <w:spacing w:before="0" w:beforeAutospacing="0" w:after="225" w:afterAutospacing="0"/>
              <w:jc w:val="both"/>
              <w:rPr>
                <w:color w:val="211E1E"/>
                <w:sz w:val="28"/>
                <w:szCs w:val="28"/>
              </w:rPr>
            </w:pPr>
            <w:r w:rsidRPr="00DD5BC0">
              <w:rPr>
                <w:color w:val="211E1E"/>
                <w:sz w:val="28"/>
                <w:szCs w:val="28"/>
              </w:rPr>
              <w:t xml:space="preserve">Картина Н. Н. Дубовской </w:t>
            </w:r>
            <w:r w:rsidRPr="00DD5BC0">
              <w:rPr>
                <w:color w:val="211E1E"/>
                <w:sz w:val="28"/>
                <w:szCs w:val="28"/>
              </w:rPr>
              <w:lastRenderedPageBreak/>
              <w:t>«Притихло».</w:t>
            </w:r>
          </w:p>
        </w:tc>
      </w:tr>
      <w:tr w:rsidR="00DD5BC0" w:rsidRPr="00DD5BC0" w:rsidTr="005C6ACB">
        <w:tblPrEx>
          <w:tblLook w:val="0000"/>
        </w:tblPrEx>
        <w:trPr>
          <w:trHeight w:val="255"/>
        </w:trPr>
        <w:tc>
          <w:tcPr>
            <w:tcW w:w="110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>Раздел 3</w:t>
            </w:r>
          </w:p>
        </w:tc>
        <w:tc>
          <w:tcPr>
            <w:tcW w:w="2126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«Птицы – наши друзья»</w:t>
            </w:r>
          </w:p>
        </w:tc>
        <w:tc>
          <w:tcPr>
            <w:tcW w:w="3720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В. Чаплина «Прилетели грачи», «Птицы в нашем лесу»,</w:t>
            </w:r>
          </w:p>
          <w:p w:rsidR="00DD5BC0" w:rsidRPr="00DD5BC0" w:rsidRDefault="00DD5BC0" w:rsidP="00DD5BC0">
            <w:pPr>
              <w:pStyle w:val="1"/>
              <w:shd w:val="clear" w:color="auto" w:fill="FFFFFF"/>
              <w:spacing w:before="0" w:after="0" w:line="240" w:lineRule="auto"/>
              <w:ind w:right="150"/>
              <w:jc w:val="both"/>
              <w:outlineLvl w:val="0"/>
              <w:rPr>
                <w:rFonts w:cs="Times New Roman"/>
                <w:b w:val="0"/>
                <w:color w:val="1A1A1A"/>
                <w:szCs w:val="28"/>
              </w:rPr>
            </w:pPr>
            <w:bookmarkStart w:id="3" w:name="_Toc134798034"/>
            <w:r w:rsidRPr="00DD5BC0">
              <w:rPr>
                <w:rFonts w:cs="Times New Roman"/>
                <w:b w:val="0"/>
                <w:color w:val="1A1A1A"/>
                <w:szCs w:val="28"/>
              </w:rPr>
              <w:t>Юлия Курбанова: Стихи и загадки о птицах. Пособие для детей 4-6 лет. ФГОС ДО</w:t>
            </w:r>
            <w:bookmarkEnd w:id="3"/>
          </w:p>
        </w:tc>
        <w:tc>
          <w:tcPr>
            <w:tcW w:w="3086" w:type="dxa"/>
            <w:gridSpan w:val="2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Карточки птиц, 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Для праздника: </w:t>
            </w: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Картинки птиц, перепутанный корм, 10 стаканчиков, 2 ведерка, 10 мячиков, 2 кормушки.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168"/>
        </w:trPr>
        <w:tc>
          <w:tcPr>
            <w:tcW w:w="110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Раздел 4</w:t>
            </w:r>
          </w:p>
        </w:tc>
        <w:tc>
          <w:tcPr>
            <w:tcW w:w="2126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«Волшебница – вода»</w:t>
            </w:r>
          </w:p>
        </w:tc>
        <w:tc>
          <w:tcPr>
            <w:tcW w:w="3720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Стихотворение Н. Рыжовой "Вы слыхали о воде",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Первые книги малыша, учим новые слова «В пруду и у реки», изд. Улыбка, 2013.,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 Мамин-Сибиряк «Серая шейка»,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«Простые опыты с водой» для дошкольников, Марина Султанова,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«Всё о воде». Какая бывает вода, от родника до океана. Андрей Тюняев, изд. «ИН», 2005 г.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86" w:type="dxa"/>
            <w:gridSpan w:val="2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Картотека «растения и обитатели пресноводных водоемов",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Глобус, 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Карта изобретений и открытий, Схема </w:t>
            </w:r>
            <w:r w:rsidRPr="00DD5BC0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круговорота воды в природе</w:t>
            </w:r>
            <w:r w:rsidRPr="00DD5BC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Материал для </w:t>
            </w: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опытов</w:t>
            </w: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кувшин с горячей водой, стекло, салфетка, 2 банки с водой, зубная паста, земля, краски, магнитофон, мультимедийное устройство.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Для праздника: </w:t>
            </w: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Картинки: снежинки, сосульки, облака, пар . Речка из синей ткани,  мусор  в виде бумаг, Шапочки в виде капелек, рыбок, корона для волшебницы воды, тучки и солнышка, блестки.</w:t>
            </w:r>
          </w:p>
        </w:tc>
      </w:tr>
      <w:tr w:rsidR="00DD5BC0" w:rsidRPr="00DD5BC0" w:rsidTr="005C6ACB">
        <w:tblPrEx>
          <w:tblLook w:val="0000"/>
        </w:tblPrEx>
        <w:trPr>
          <w:trHeight w:val="183"/>
        </w:trPr>
        <w:tc>
          <w:tcPr>
            <w:tcW w:w="110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Раздел 5</w:t>
            </w:r>
          </w:p>
        </w:tc>
        <w:tc>
          <w:tcPr>
            <w:tcW w:w="2126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у нас под ногами»</w:t>
            </w:r>
          </w:p>
        </w:tc>
        <w:tc>
          <w:tcPr>
            <w:tcW w:w="3720" w:type="dxa"/>
          </w:tcPr>
          <w:p w:rsidR="00DD5BC0" w:rsidRPr="00DD5BC0" w:rsidRDefault="00DD5BC0" w:rsidP="00DD5BC0">
            <w:pPr>
              <w:pStyle w:val="2"/>
              <w:shd w:val="clear" w:color="auto" w:fill="FFFFFF"/>
              <w:spacing w:before="300" w:after="15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4" w:name="_Toc134798035"/>
            <w:r w:rsidRPr="00DD5BC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Что у нас под ногами: Блок занятий "Песок. Глина. Камни", Рыжова Н.А. 2005г.,</w:t>
            </w:r>
            <w:bookmarkEnd w:id="4"/>
          </w:p>
          <w:p w:rsidR="00DD5BC0" w:rsidRPr="00DD5BC0" w:rsidRDefault="00DD5BC0" w:rsidP="00DD5BC0">
            <w:pPr>
              <w:pStyle w:val="2"/>
              <w:shd w:val="clear" w:color="auto" w:fill="FFFFFF"/>
              <w:spacing w:before="300" w:after="15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</w:t>
            </w:r>
            <w:r w:rsidRPr="00DD5BC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1000 загадок» Загадки о природе человека, земле и ее обитателях, загадки на сообразительность, вопросы для эрудитов, Лысаков Владимир, 2014 г.</w:t>
            </w:r>
          </w:p>
        </w:tc>
        <w:tc>
          <w:tcPr>
            <w:tcW w:w="3086" w:type="dxa"/>
            <w:gridSpan w:val="2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Для опытов: образцы </w:t>
            </w:r>
            <w:r w:rsidRPr="00DD5BC0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почвы</w:t>
            </w:r>
            <w:r w:rsidRPr="00DD5BC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стаканы, кувшины, стеклянные палочки, спиртовка, лупа, вата, </w:t>
            </w: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воронка, стаканы с водой,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Карточки песка, глины, камней</w:t>
            </w:r>
          </w:p>
        </w:tc>
      </w:tr>
      <w:tr w:rsidR="00DD5BC0" w:rsidRPr="00DD5BC0" w:rsidTr="005C6ACB">
        <w:tblPrEx>
          <w:tblLook w:val="0000"/>
        </w:tblPrEx>
        <w:trPr>
          <w:trHeight w:val="213"/>
        </w:trPr>
        <w:tc>
          <w:tcPr>
            <w:tcW w:w="110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>Раздел 6</w:t>
            </w:r>
          </w:p>
        </w:tc>
        <w:tc>
          <w:tcPr>
            <w:tcW w:w="2126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«Весна»</w:t>
            </w:r>
          </w:p>
        </w:tc>
        <w:tc>
          <w:tcPr>
            <w:tcW w:w="3720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 Токмакова «Весна», 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 Тютчев «Весенние воды»,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Маршака «Весенней песенки»,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В.Г. Сутеев «Весна»,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Г.А. Скребицкий "Весенняя песня",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Т. Бокова «Стихии и загадки о временах года»  для чтения в детском саду</w:t>
            </w:r>
          </w:p>
        </w:tc>
        <w:tc>
          <w:tcPr>
            <w:tcW w:w="3086" w:type="dxa"/>
            <w:gridSpan w:val="2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Иллюстрации о зиме,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Картина И. Левитана «Март»,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праздника: белые березовые стволы на голубом фоне, силуэты летящих караваном журавлей, в вазах на окнах живые березовые ветки с распустившимися листочками.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праздника: ведерко с надписью «мед»; рисунки тюльпана, нарцисса, крокуса, первоцвета, одуванчика, ландыша, мать-и- мачехи; макет или рисунок птичьего гнезда, откуда видны маленькие головки с раскрытыми клювиками птенцов и огромная голова с гигантским раскрытым клювом (кукушонок); головные уборы - ободки с нарисованными цветами (по числу участвующих не в спектакле, а в празднике).</w:t>
            </w:r>
          </w:p>
        </w:tc>
      </w:tr>
      <w:tr w:rsidR="00DD5BC0" w:rsidRPr="00DD5BC0" w:rsidTr="005C6ACB">
        <w:tblPrEx>
          <w:tblLook w:val="0000"/>
        </w:tblPrEx>
        <w:trPr>
          <w:trHeight w:val="168"/>
        </w:trPr>
        <w:tc>
          <w:tcPr>
            <w:tcW w:w="110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>Раздел 7</w:t>
            </w:r>
          </w:p>
        </w:tc>
        <w:tc>
          <w:tcPr>
            <w:tcW w:w="2126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«Земля - мой дом»</w:t>
            </w:r>
          </w:p>
        </w:tc>
        <w:tc>
          <w:tcPr>
            <w:tcW w:w="3720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С. Я. Маршак «Рассказ о неизвестном герое»,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А. А. Орехова «Планета Земля», изд. Вако, 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О. А. Соломенникова «Ознакомление с природой в детском саду» 5-6 лет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86" w:type="dxa"/>
            <w:gridSpan w:val="2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Карта,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Фотографии разных городов и стран,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картинок для изготовления «ленты времени»,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Лупа,</w:t>
            </w:r>
          </w:p>
          <w:p w:rsidR="00DD5BC0" w:rsidRPr="00DD5BC0" w:rsidRDefault="00DD5BC0" w:rsidP="00DD5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Оформление зала: зал украшен шарами, в вазах цветы. В центе большой воздушный шар или глобус – модель Земного шара. На центральной стене выставка коллективных работ детей, выполненных ко Дню Земли.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5BC0" w:rsidRPr="00DD5BC0" w:rsidTr="005C6ACB">
        <w:tblPrEx>
          <w:tblLook w:val="0000"/>
        </w:tblPrEx>
        <w:trPr>
          <w:trHeight w:val="213"/>
        </w:trPr>
        <w:tc>
          <w:tcPr>
            <w:tcW w:w="1101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D5B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Раздел 8</w:t>
            </w:r>
          </w:p>
        </w:tc>
        <w:tc>
          <w:tcPr>
            <w:tcW w:w="2126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«Солнце»</w:t>
            </w:r>
          </w:p>
        </w:tc>
        <w:tc>
          <w:tcPr>
            <w:tcW w:w="3720" w:type="dxa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К. Чуковский «Краденое солнце,</w:t>
            </w:r>
          </w:p>
          <w:p w:rsidR="00DD5BC0" w:rsidRPr="00DD5BC0" w:rsidRDefault="00DD5BC0" w:rsidP="00DD5BC0">
            <w:pPr>
              <w:pStyle w:val="2"/>
              <w:shd w:val="clear" w:color="auto" w:fill="FFFFFF"/>
              <w:spacing w:before="105" w:after="75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bookmarkStart w:id="5" w:name="_Toc134798036"/>
            <w:r w:rsidRPr="00DD5BC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Сказка о природе для дошкольников «Как Солнышко заболело»,</w:t>
            </w:r>
            <w:bookmarkEnd w:id="5"/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Эрих Абельакер. «Солнце. Энциклопедия для детей»,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Олег Завязкин «Большая книга. Космос: солнечная система, кометы, экзопланеты, галактики» изд. Мир вокруг нас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86" w:type="dxa"/>
            <w:gridSpan w:val="2"/>
          </w:tcPr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Свеча, Фонарик,  Лампа электрическая, Лист ватмана,  гуашь, иллюстрации, глобус, иллюстрации солнечной системы,</w:t>
            </w:r>
          </w:p>
          <w:p w:rsidR="00DD5BC0" w:rsidRPr="00DD5BC0" w:rsidRDefault="00DD5BC0" w:rsidP="00DD5B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B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Костюмы участников развлечения, для взрослых (Солнце, Туча, для детей (Солнечные зайчики, ширма, большой солнечный круг с лентами, венки, кокошники, маленький солнечный круг для игр-хороводов, куклы бибабо (курица, цыплята, улитка, сорока, заяц, утка, еж, солнце, облачко, месяц.</w:t>
            </w:r>
          </w:p>
        </w:tc>
      </w:tr>
    </w:tbl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5BC0" w:rsidRPr="00DD5BC0" w:rsidRDefault="00DD5BC0" w:rsidP="00AC26F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5BC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3.3. Организация режима детей в группе, при реализации парциальной образовательной программы «Мы – частичка природы»</w:t>
      </w:r>
    </w:p>
    <w:p w:rsidR="00DD5BC0" w:rsidRPr="00DD5BC0" w:rsidRDefault="00AC26F4" w:rsidP="00AC26F4">
      <w:pPr>
        <w:pStyle w:val="aa"/>
        <w:tabs>
          <w:tab w:val="left" w:pos="1031"/>
          <w:tab w:val="left" w:pos="10632"/>
          <w:tab w:val="right" w:pos="10747"/>
        </w:tabs>
        <w:jc w:val="both"/>
        <w:rPr>
          <w:sz w:val="28"/>
          <w:szCs w:val="28"/>
          <w:lang w:bidi="he-IL"/>
        </w:rPr>
      </w:pPr>
      <w:r>
        <w:rPr>
          <w:b/>
          <w:bCs/>
          <w:iCs/>
          <w:sz w:val="28"/>
          <w:szCs w:val="28"/>
        </w:rPr>
        <w:t xml:space="preserve">      </w:t>
      </w:r>
      <w:r w:rsidR="00DD5BC0" w:rsidRPr="00DD5BC0">
        <w:rPr>
          <w:sz w:val="28"/>
          <w:szCs w:val="28"/>
          <w:lang w:bidi="he-IL"/>
        </w:rPr>
        <w:t xml:space="preserve">Реализация программы предполагает осуществление специально организованных занятий, в </w:t>
      </w:r>
      <w:r w:rsidR="00DD5BC0" w:rsidRPr="00DD5BC0">
        <w:rPr>
          <w:sz w:val="28"/>
          <w:szCs w:val="28"/>
          <w:shd w:val="clear" w:color="auto" w:fill="FFFFFF" w:themeFill="background1"/>
          <w:lang w:bidi="he-IL"/>
        </w:rPr>
        <w:t>процессе которых дети получают знания и приобретают познавательные навыки. Цикл занятий по ознакомлению с навыками выстраивания успешного общения проводится в форме НОД, длительность одного занятия 20-25 минут,  в первую половину дня, периодичность занятия 1 раз в неделю.</w:t>
      </w:r>
    </w:p>
    <w:p w:rsidR="00DD5BC0" w:rsidRPr="00DD5BC0" w:rsidRDefault="00DD5BC0" w:rsidP="00DD5BC0">
      <w:pPr>
        <w:pStyle w:val="aa"/>
        <w:tabs>
          <w:tab w:val="left" w:pos="1031"/>
          <w:tab w:val="left" w:pos="10632"/>
          <w:tab w:val="right" w:pos="10747"/>
        </w:tabs>
        <w:ind w:firstLine="851"/>
        <w:jc w:val="both"/>
        <w:rPr>
          <w:sz w:val="28"/>
          <w:szCs w:val="28"/>
          <w:lang w:bidi="he-IL"/>
        </w:rPr>
      </w:pPr>
      <w:r w:rsidRPr="00DD5BC0">
        <w:rPr>
          <w:sz w:val="28"/>
          <w:szCs w:val="28"/>
          <w:lang w:bidi="he-IL"/>
        </w:rPr>
        <w:tab/>
      </w:r>
    </w:p>
    <w:p w:rsidR="00DD5BC0" w:rsidRPr="00DD5BC0" w:rsidRDefault="00DD5BC0" w:rsidP="00AC26F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5BC0">
        <w:rPr>
          <w:rFonts w:ascii="Times New Roman" w:hAnsi="Times New Roman" w:cs="Times New Roman"/>
          <w:b/>
          <w:bCs/>
          <w:iCs/>
          <w:sz w:val="28"/>
          <w:szCs w:val="28"/>
        </w:rPr>
        <w:t>3.4. Особенности традиционных событий, праздников, мероприятий</w:t>
      </w:r>
    </w:p>
    <w:p w:rsidR="00DD5BC0" w:rsidRPr="00DD5BC0" w:rsidRDefault="00AC26F4" w:rsidP="00DD5BC0">
      <w:pPr>
        <w:pStyle w:val="a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rFonts w:eastAsiaTheme="minorEastAsia"/>
          <w:b/>
          <w:bCs/>
          <w:iCs/>
          <w:sz w:val="28"/>
          <w:szCs w:val="28"/>
        </w:rPr>
        <w:t xml:space="preserve">      </w:t>
      </w:r>
      <w:r w:rsidR="00DD5BC0" w:rsidRPr="00DD5BC0">
        <w:rPr>
          <w:bCs/>
          <w:iCs/>
          <w:sz w:val="28"/>
          <w:szCs w:val="28"/>
        </w:rPr>
        <w:t>В рамках реализации Программы предполагается проведение праздников: «</w:t>
      </w:r>
      <w:r w:rsidR="00DD5BC0" w:rsidRPr="00DD5BC0">
        <w:rPr>
          <w:sz w:val="28"/>
          <w:szCs w:val="28"/>
        </w:rPr>
        <w:t>Синичкин день», «Весна Красна», «День Земли», «Солнце»; проектов: «Юные защитники природы», «Воздух – невидимка», «Волшебница вода», «Почва – подземное царство»; выставка детского творчества.</w:t>
      </w:r>
      <w:r w:rsidR="00DD5BC0" w:rsidRPr="00DD5BC0">
        <w:rPr>
          <w:bCs/>
          <w:sz w:val="28"/>
          <w:szCs w:val="28"/>
        </w:rPr>
        <w:tab/>
      </w:r>
    </w:p>
    <w:p w:rsidR="00AC26F4" w:rsidRDefault="00AC26F4" w:rsidP="00AC26F4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5BC0" w:rsidRPr="00DD5BC0" w:rsidRDefault="00DD5BC0" w:rsidP="00AC26F4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D5BC0">
        <w:rPr>
          <w:rFonts w:ascii="Times New Roman" w:hAnsi="Times New Roman" w:cs="Times New Roman"/>
          <w:b/>
          <w:bCs/>
          <w:iCs/>
          <w:sz w:val="28"/>
          <w:szCs w:val="28"/>
        </w:rPr>
        <w:t>3.5. Особенности организации развивающей предметно-пространственной среды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группы: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• содержательно-насыщенная, развивающая;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• трансформируемая;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• полифункциональная;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• вариативная;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• доступная;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• безопасная;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>• здоровьесберегающая;</w:t>
      </w:r>
    </w:p>
    <w:p w:rsidR="00DD5BC0" w:rsidRPr="00DD5BC0" w:rsidRDefault="00DD5BC0" w:rsidP="00DD5BC0">
      <w:pPr>
        <w:pStyle w:val="aa"/>
        <w:tabs>
          <w:tab w:val="left" w:pos="10632"/>
        </w:tabs>
        <w:ind w:right="169" w:firstLine="851"/>
        <w:jc w:val="both"/>
        <w:rPr>
          <w:sz w:val="28"/>
          <w:szCs w:val="28"/>
        </w:rPr>
      </w:pPr>
      <w:r w:rsidRPr="00DD5BC0">
        <w:rPr>
          <w:sz w:val="28"/>
          <w:szCs w:val="28"/>
        </w:rPr>
        <w:t>• эстетически-привлекательная.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eastAsia="Times New Roman,Bold" w:hAnsi="Times New Roman" w:cs="Times New Roman"/>
          <w:color w:val="00000A"/>
          <w:sz w:val="28"/>
          <w:szCs w:val="28"/>
        </w:rPr>
      </w:pPr>
      <w:r w:rsidRPr="00DD5BC0">
        <w:rPr>
          <w:rFonts w:ascii="Times New Roman" w:hAnsi="Times New Roman" w:cs="Times New Roman"/>
          <w:sz w:val="28"/>
          <w:szCs w:val="28"/>
        </w:rPr>
        <w:t xml:space="preserve">В группах центральное место при организации предметно-развивающей среды отведено познавательному центру и центру театрализации. </w:t>
      </w:r>
    </w:p>
    <w:p w:rsidR="00DD5BC0" w:rsidRPr="00DD5BC0" w:rsidRDefault="00DD5BC0" w:rsidP="00DD5BC0">
      <w:pPr>
        <w:tabs>
          <w:tab w:val="left" w:pos="10632"/>
        </w:tabs>
        <w:autoSpaceDE w:val="0"/>
        <w:autoSpaceDN w:val="0"/>
        <w:adjustRightInd w:val="0"/>
        <w:spacing w:line="240" w:lineRule="auto"/>
        <w:ind w:right="169" w:firstLine="851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BC0" w:rsidRPr="00DD5BC0" w:rsidRDefault="00DD5BC0" w:rsidP="00DD5BC0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D5BC0" w:rsidRPr="00DD5BC0" w:rsidRDefault="00DD5BC0" w:rsidP="00DD5BC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18F" w:rsidRPr="00DD5BC0" w:rsidRDefault="00D5018F" w:rsidP="00DD5B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018F" w:rsidRPr="00DD5BC0" w:rsidSect="00635A02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F6" w:rsidRDefault="00BA4FF6" w:rsidP="00003211">
      <w:pPr>
        <w:spacing w:after="0" w:line="240" w:lineRule="auto"/>
      </w:pPr>
      <w:r>
        <w:separator/>
      </w:r>
    </w:p>
  </w:endnote>
  <w:endnote w:type="continuationSeparator" w:id="1">
    <w:p w:rsidR="00BA4FF6" w:rsidRDefault="00BA4FF6" w:rsidP="0000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244878"/>
      <w:docPartObj>
        <w:docPartGallery w:val="Page Numbers (Bottom of Page)"/>
        <w:docPartUnique/>
      </w:docPartObj>
    </w:sdtPr>
    <w:sdtContent>
      <w:p w:rsidR="00206FC8" w:rsidRDefault="00DF2FC5">
        <w:pPr>
          <w:pStyle w:val="ad"/>
          <w:jc w:val="center"/>
        </w:pPr>
        <w:fldSimple w:instr=" PAGE   \* MERGEFORMAT ">
          <w:r w:rsidR="00635A02">
            <w:rPr>
              <w:noProof/>
            </w:rPr>
            <w:t>26</w:t>
          </w:r>
        </w:fldSimple>
      </w:p>
      <w:p w:rsidR="00206FC8" w:rsidRDefault="00206FC8">
        <w:pPr>
          <w:pStyle w:val="ad"/>
          <w:jc w:val="center"/>
        </w:pPr>
        <w:r>
          <w:t xml:space="preserve"> </w:t>
        </w:r>
      </w:p>
      <w:p w:rsidR="00206FC8" w:rsidRDefault="00DF2FC5">
        <w:pPr>
          <w:pStyle w:val="ad"/>
          <w:jc w:val="center"/>
        </w:pPr>
      </w:p>
    </w:sdtContent>
  </w:sdt>
  <w:p w:rsidR="00206FC8" w:rsidRPr="00003211" w:rsidRDefault="00206FC8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F6" w:rsidRDefault="00BA4FF6" w:rsidP="00003211">
      <w:pPr>
        <w:spacing w:after="0" w:line="240" w:lineRule="auto"/>
      </w:pPr>
      <w:r>
        <w:separator/>
      </w:r>
    </w:p>
  </w:footnote>
  <w:footnote w:type="continuationSeparator" w:id="1">
    <w:p w:rsidR="00BA4FF6" w:rsidRDefault="00BA4FF6" w:rsidP="0000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31CB"/>
    <w:multiLevelType w:val="hybridMultilevel"/>
    <w:tmpl w:val="D3C482F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87433AE"/>
    <w:multiLevelType w:val="hybridMultilevel"/>
    <w:tmpl w:val="643005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62CF7"/>
    <w:multiLevelType w:val="hybridMultilevel"/>
    <w:tmpl w:val="88826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92DEF"/>
    <w:multiLevelType w:val="multilevel"/>
    <w:tmpl w:val="BB90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70A04"/>
    <w:multiLevelType w:val="hybridMultilevel"/>
    <w:tmpl w:val="B4E43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142EA5"/>
    <w:multiLevelType w:val="hybridMultilevel"/>
    <w:tmpl w:val="DF7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E215A"/>
    <w:multiLevelType w:val="hybridMultilevel"/>
    <w:tmpl w:val="5156C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BC0"/>
    <w:rsid w:val="00003211"/>
    <w:rsid w:val="0004198B"/>
    <w:rsid w:val="000E7AF3"/>
    <w:rsid w:val="00206FC8"/>
    <w:rsid w:val="00306357"/>
    <w:rsid w:val="004C42CE"/>
    <w:rsid w:val="005C6ACB"/>
    <w:rsid w:val="00635A02"/>
    <w:rsid w:val="0065346C"/>
    <w:rsid w:val="007862D6"/>
    <w:rsid w:val="007F34FA"/>
    <w:rsid w:val="00AC26F4"/>
    <w:rsid w:val="00BA4FF6"/>
    <w:rsid w:val="00C163FC"/>
    <w:rsid w:val="00CA267F"/>
    <w:rsid w:val="00D5018F"/>
    <w:rsid w:val="00DD5BC0"/>
    <w:rsid w:val="00D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6C"/>
  </w:style>
  <w:style w:type="paragraph" w:styleId="1">
    <w:name w:val="heading 1"/>
    <w:basedOn w:val="a0"/>
    <w:next w:val="a0"/>
    <w:link w:val="10"/>
    <w:uiPriority w:val="9"/>
    <w:qFormat/>
    <w:rsid w:val="00DD5BC0"/>
    <w:pPr>
      <w:keepNext/>
      <w:keepLines/>
      <w:spacing w:before="100" w:beforeAutospacing="1" w:after="100" w:afterAutospacing="1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D5BC0"/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customStyle="1" w:styleId="a0">
    <w:name w:val="Щер"/>
    <w:basedOn w:val="a"/>
    <w:link w:val="a4"/>
    <w:qFormat/>
    <w:rsid w:val="00DD5BC0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Щер Знак"/>
    <w:basedOn w:val="a1"/>
    <w:link w:val="a0"/>
    <w:rsid w:val="00DD5BC0"/>
    <w:rPr>
      <w:rFonts w:ascii="Times New Roman" w:eastAsiaTheme="minorHAnsi" w:hAnsi="Times New Roman"/>
      <w:sz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DD5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D5BC0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6">
    <w:name w:val="Table Grid"/>
    <w:basedOn w:val="a2"/>
    <w:uiPriority w:val="59"/>
    <w:rsid w:val="00DD5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D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1"/>
    <w:uiPriority w:val="22"/>
    <w:qFormat/>
    <w:rsid w:val="00DD5BC0"/>
    <w:rPr>
      <w:b/>
      <w:bCs/>
    </w:rPr>
  </w:style>
  <w:style w:type="character" w:customStyle="1" w:styleId="c1">
    <w:name w:val="c1"/>
    <w:basedOn w:val="a1"/>
    <w:rsid w:val="00DD5BC0"/>
  </w:style>
  <w:style w:type="paragraph" w:styleId="a9">
    <w:name w:val="No Spacing"/>
    <w:uiPriority w:val="1"/>
    <w:qFormat/>
    <w:rsid w:val="00DD5BC0"/>
    <w:pPr>
      <w:spacing w:after="0" w:line="240" w:lineRule="auto"/>
    </w:pPr>
  </w:style>
  <w:style w:type="paragraph" w:customStyle="1" w:styleId="aa">
    <w:name w:val="Стиль"/>
    <w:rsid w:val="00DD5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6"/>
    <w:uiPriority w:val="59"/>
    <w:rsid w:val="00DD5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DD5B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D5BC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5BC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2">
    <w:name w:val="c82"/>
    <w:basedOn w:val="a"/>
    <w:rsid w:val="00DD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D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0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003211"/>
  </w:style>
  <w:style w:type="paragraph" w:styleId="ad">
    <w:name w:val="footer"/>
    <w:basedOn w:val="a"/>
    <w:link w:val="ae"/>
    <w:uiPriority w:val="99"/>
    <w:unhideWhenUsed/>
    <w:rsid w:val="0000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003211"/>
  </w:style>
  <w:style w:type="paragraph" w:styleId="af">
    <w:name w:val="Balloon Text"/>
    <w:basedOn w:val="a"/>
    <w:link w:val="af0"/>
    <w:uiPriority w:val="99"/>
    <w:semiHidden/>
    <w:unhideWhenUsed/>
    <w:rsid w:val="005C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C6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4912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2023-05-17T07:40:00Z</cp:lastPrinted>
  <dcterms:created xsi:type="dcterms:W3CDTF">2023-05-14T16:38:00Z</dcterms:created>
  <dcterms:modified xsi:type="dcterms:W3CDTF">2023-08-08T05:50:00Z</dcterms:modified>
</cp:coreProperties>
</file>